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results-oriented software professional with 11 years of experience specializing in data engineering and systems architecture for web and mobile applications. Expertise includes designing scalable data solutions, optimizing data frameworks, and collaborating across cross-functional teams to drive strategic data initiatives. Proven ability to leverage cutting-edge technologies to enhance operational efficiency and elevate data-driven decision-making.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C#, JavaScript, Go, Ruby, Scala,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Storage &amp; Processing:</w:t>
      </w:r>
      <w:r w:rsidRPr="009C6822">
        <w:rPr>
          <w:rFonts w:ascii="Roboto Light" w:eastAsia="Roboto Light" w:hAnsi="Roboto Light" w:cs="Roboto Light"/>
          <w:sz w:val="20"/>
          <w:szCs w:val="20"/>
        </w:rPr>
        <w:t xml:space="preserve"> PostgreSQL, Apache Iceberg, Delta Lake, ClickHouse, Apache Druid, Amazon S3, Google BigQuery, Apache Spark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Integration &amp; Orchestration:</w:t>
      </w:r>
      <w:r w:rsidRPr="009C6822">
        <w:rPr>
          <w:rFonts w:ascii="Roboto Light" w:eastAsia="Roboto Light" w:hAnsi="Roboto Light" w:cs="Roboto Light"/>
          <w:sz w:val="20"/>
          <w:szCs w:val="20"/>
        </w:rPr>
        <w:t xml:space="preserve"> Apache Airflow, dbt, Apache Nifi, Kafka, Fivetran, Airbyte, Pub/Sub, Pulsar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 &amp; Infrastructure:</w:t>
      </w:r>
      <w:r w:rsidRPr="009C6822">
        <w:rPr>
          <w:rFonts w:ascii="Roboto Light" w:eastAsia="Roboto Light" w:hAnsi="Roboto Light" w:cs="Roboto Light"/>
          <w:sz w:val="20"/>
          <w:szCs w:val="20"/>
        </w:rPr>
        <w:t xml:space="preserve"> Google Cloud Platform, AWS, Azure, Terraform, Kubernetes, Docker, Cloud Composer, EMR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Quality &amp; Governance:</w:t>
      </w:r>
      <w:r w:rsidRPr="009C6822">
        <w:rPr>
          <w:rFonts w:ascii="Roboto Light" w:eastAsia="Roboto Light" w:hAnsi="Roboto Light" w:cs="Roboto Light"/>
          <w:sz w:val="20"/>
          <w:szCs w:val="20"/>
        </w:rPr>
        <w:t xml:space="preserve"> Great Expectations, Apache Atlas, Datahub, CI/CD, Git, Version Control, Data Security, Data Lineage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Analytics &amp; BI Tools:</w:t>
      </w:r>
      <w:r w:rsidRPr="009C6822">
        <w:rPr>
          <w:rFonts w:ascii="Roboto Light" w:eastAsia="Roboto Light" w:hAnsi="Roboto Light" w:cs="Roboto Light"/>
          <w:sz w:val="20"/>
          <w:szCs w:val="20"/>
        </w:rPr>
        <w:t xml:space="preserve"> Looker, Tableau, Power BI, Metabase, Superset, Cube.js, Python Pandas, PySpark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development of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iVision, optimizing data extraction and transformation processes to enhance data accessibility and support organizational decision-making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Iceberg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data retrieval speeds and facilitating real-time analytics for multiple business units.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cross-functional collaborations with product and engineering teams to align data strategies with organizational goals, enhancing overall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quality standards across the enterprise.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emerging technologies into existing infrastructure,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improve data processing capabilities and cost efficiency in line with industry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comprehensive strategies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assurance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Great Expectations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proactive monitoring and ensuring accuracy of critical business datasets.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database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continuous improvement and knowledge sharing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technical reviews and audits of data solutions, reporting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 optimizations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establishing industry benchmarks that drove significant enhancements in system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facilitating rapid deployment of data solutions and ensuring robust tracking of changes and releases throughout the development life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measures and compliance protocols, safeguarding sensitive data assets against vulnerabilities while ensuring adherence to industry regulations and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Saved costs by optimizing cloud infrastructure and storage options, implementing effective resource allocation strategies that aligned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workload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requirements and business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organizational knowledge base by documenting best practices and technical solutions, enhancing the overall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literacy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the engineering teams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strategic planning sessions to forecast data growth requirements, driving the design of infrastructure that aligns with projected organizational performance targets.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Druid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developing high-performance analytical applications, resulting in rapid insights generation that supported key marketing and operational decisions across the business.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evaluations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real-time processing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Flink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recommending and implementing solutions that suited specific business use cases and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integration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that simplified ingestion processes, improving the overall efficiency of ETL operations and the accuracy of critical analytics reports at iVision.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managed large-scale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Google, ensuring high reliability and performance while accommodating rapidly increasing user demands and data growth challenges.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software engineering teams to establish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the development of resilient and scalable systems across product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from development through deployment, ensuring that data handling components met functional requirements and delivered seamless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analysis and tuning on existing databases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optimal query performance and enhanced overall data accessibility for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driving analytics initiatives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equipping teams with relevant tools and capabilities to leverage data for strategic decision-making.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recovery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to safeguard datasets, ensuring business continuity and compliance with internal and external data governance protocols.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projects to integrate feedback loops between data collection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activities, enhancing overall data utilization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workshops for teams on how to effectively use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visualization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translating complex data findings into actionable insights ultimately adding business value.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hands-on coding of ETL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data workflows were reliable, documented, and optimized for performance against SLAs (Service Level Agreements).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evaluation of new technologies, presenting findings to technical leads about their potential use within existing systems architecture and data communication pathways.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strong programming capabilities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utilities that streamlined data extraction processes, significantly reducing manual effort and exposure to errors during data loading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collaborative team environment by communicating effectively across various stakeholders, ensuring that both technical and non-technical teams were aligned on project objectives and timelines.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