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real-time, low-latency backend systems for web and mobile applications. Proven expertise in C#, .NET, and AWS specifically tailored for multiplayer gaming environments. Adept at collaborating with cross-functional teams to deliver high-quality software solutions, optimizing performance, and enhancing player experience through innovative backend systems and CI/CD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Unity, Express.js,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Travis CI,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Multiplayer Architecture, Phaser, Photon, PlayFab, SpatialOS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modular,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backend services for multiplayer games, ensuring real-time performance optimization for an engaging player experience across varied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solutions to enhance game reliability and scalability,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infrastructure that supports peak user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of artists, designers, and other engineers to devise and implement intuitive game mechanics, ensuring alignment with project vision and enhancing overall gameplay.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reducing lead time for changes while maintaining high-quality software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profiling and performance analysis of backend systems,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critical bottlenecks and implement 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load testing efforts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infrastructure effectively supported large-scale multiplayer engagement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clear technical specifications for backend architecture and game systems, enabling effective communication of design choices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root cause analysis on incidents within the production environment, contributing to process improvements that prevent future occurrences and enhance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backend development centered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discussions, ensuring adherence to engineering standards and elevating code quality through collaborative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server-authoritative gameplay systems, addressing vulnerabilities and safeguarding user data across online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and maintained comprehensive documentation for backend development processes, aiding team onboarding and ensuring consistent adherence to project standards and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stand-ups and sprint retrospectives, contributing to a collaborative work environment that values team feedback and adaptation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to support analytics and telemetry features for in-game event tracking, directly informing game design and future development cycles through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live operations strategy, enhancing the overall player experience through timely updates, bug fixes,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complex backend logic for high-performance user interactions in a global consumer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project scopes, specifications, and milestones, ensuring alignment with business goals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streamlined data transactions between front-end and back-end, and facilitated smooth retrieval and manipulation of game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automated testing frameworks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bugs in production by promoting better test coverage and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an agile environment, emphasizing continuous integration and continuous deployment for rapid iteration and delivery of features to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large-scale data migrations to cloud platforms, ensuring data integrity and security during the transition phase, contributing to system modernization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ongoing developments to enhance product functionality and responsiveness, resulting in improved user retention and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programs, training junior engineers in software design principles and practical application of modern programming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localization and internationalization of web applications, allowing for broader user accessibility and market penetration across diverse regions.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utilizing principles of microservices to design resilient back-end systems that could evolve in accordance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developer processes by introducing new tools and frameworks, significantly increasing efficiency in development cycles and team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team meetups to showcase innovative solutions and best practices in backend development, fostering a culture of knowledge sharing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