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web and mobile applications, specializing in full-stack development, system design, and AI-assisted tools. Proven expertise in React, Node.js, and AWS, delivering high-quality and maintainable code in fast-paced environments. Strong collaborative skills with a focus on building cross-functional relationships to drive project success and improve customer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PostgreSQL, MongoDB,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Lambda,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Codex, Copilot, Claude Code, Cursor, LLM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VS Code, Webpack,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product managers and designers to deliver innovative software solutions focused on automation and improving client bookkeeping workflows for mental health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large datasets and facilitate seamless integrations with various third-party APIs,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responsive user interfaces, ensuring high performance and scalability while maintaining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prioritize maintainability and performance to meet the evolving needs of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coding workflows in production environments, significantly reducing manual effort and improving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providing mentorship to junior developers, which improved overall code quality and fostered a collaborative team culture focused on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automated workflows to streamline bookkeeping and reconciliation processes, greatly enhancing the user experience while reducing the manual workload on operational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stand-ups, sprint planning, and retrospectives, ultimately fostering a productive atmosphere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monitoring and logging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reliability, leading to proactive issue resolution and optimized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into the development environment, enhancing deployment efficiency and reducing downtimes during software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prototype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recommendations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customer engagement for better retention strategies based on user behavior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the best practices for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software development, leading to increased team adoption and proficiency in cutting-edge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financial software applications, aligning with industry standards to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QA team to design and execute testing strategies that ensure the delivery of robust software free from critical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liaised with stakeholders to gather requirements, ensuring delivered products met business needs while providing superior customer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engaging user experiences that drive user engagement and retention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API performance and reliability through best coding practices and effective architectural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scalability of applications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greater resource management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streamline data synchronization processes across various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data structures for improved interaction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software testing and debugging, applying methodologies that reduced defects and improved software reliability within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system architecture, promoting best practices for building maintainable and scalable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industry-standard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yielding actionable insights that informed development and operational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sessions on productive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increasing team productivity while maintaining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quality improvements and tech debt reduction initiatives, focusing on performance optimization, maintainability, and scalability of web applications throughout their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project management initiatives through active participation in agile ceremonies, enhancing communication between engineering, product, and marketing teams to align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software development processes, ensuring compliance with regulations and fostering trust with users by safeguarding their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user-friendly interfaces, ensuring a seamless alignment between functional requirements and user experience, reflecting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