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Accomplished Software Engineer with 11 years of experience in software development, focusing on web and mobile applications. Highly proficient in designing, developing, and maintaining complex systems, including backend services, APIs, and enterprise-grade solutions. Expertise in leveraging AI tools to enhance development processes and deliver high-impact features. Experienced in collaborating cross-functionally to drive innovation in workflow management for enterprise clients.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Node.js, JavaScript, TypeScript, SQL, HTML, CSS, C</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React, Express.js, Fastify, Django, Flask, GraphQL, RESTful APIs, Redux</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DevOps:</w:t>
      </w:r>
      <w:r w:rsidRPr="009C6822">
        <w:rPr>
          <w:rFonts w:ascii="Roboto Light" w:eastAsia="Roboto Light" w:hAnsi="Roboto Light" w:cs="Roboto Light"/>
          <w:sz w:val="20"/>
          <w:szCs w:val="20"/>
        </w:rPr>
        <w:t xml:space="preserve"> AWS, Google Cloud Platform, Docker, Kubernetes, Jenkins, Terraform, Git, CI/CD</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PostgreSQL, MongoDB, Redis, MySQL, DynamoDB, Elasticsearch, SQLite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Observability &amp; Monitoring:</w:t>
      </w:r>
      <w:r w:rsidRPr="009C6822">
        <w:rPr>
          <w:rFonts w:ascii="Roboto Light" w:eastAsia="Roboto Light" w:hAnsi="Roboto Light" w:cs="Roboto Light"/>
          <w:sz w:val="20"/>
          <w:szCs w:val="20"/>
        </w:rPr>
        <w:t xml:space="preserve"> Datadog, Grafana, Prometheus, New Relic, Sentry, Graylog, Splunk</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AI &amp; Machine Learning:</w:t>
      </w:r>
      <w:r w:rsidRPr="009C6822">
        <w:rPr>
          <w:rFonts w:ascii="Roboto Light" w:eastAsia="Roboto Light" w:hAnsi="Roboto Light" w:cs="Roboto Light"/>
          <w:sz w:val="20"/>
          <w:szCs w:val="20"/>
        </w:rPr>
        <w:t xml:space="preserve"> TensorFlow, PyTorch, OpenAI API, ML Models, AI Tooling, GitHub Copilot, Natural Language Processing</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backend 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optimizing performance and scalability to meet the demands of enterprise-grade applications across multiple products and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deliver high-impact features and resolve customer issues, enhancing the overall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customer experience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ensuring product reliability during critical incidents.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scalable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architecture, facilitating seamless integration and data accessibility for enterprise clients while maintaining optimal security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initiatives to embed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 technology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into core product features, proactively monitoring system performance and providing optimization suggestions based on user feedback and behavioral analytics.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containerization and orchestration, streamlining the deployment process and improving the reliability of applications across various environments and regions.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internal tools to enhance the management of assets and workflows, driving efficiency and better governance of enterprise data and resources for a unified user experience.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Applied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rapid delivery of high-quality software, collaborating closely with teams to advocate for rapid feedback cycles and iterative improvements.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observability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Datadog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Grafana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creating dashboards for monitoring system health and troubleshooting customer-impacting issues, thereby enhancing performance visibility.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regular code review sessions, promoting best coding practices and fostering a collaborative environment for knowledge sharing and technical mentorship within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development of frontend components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high performance and responsiveness while aligning with enterprise usability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incident response strategies, providing critical support during outages and ensuring clear communication with stakeholders to minimize disruption for enterprise customers.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efficient data modeling, ensuring optimal data retrieval and integrity across all backend applications for real-time analytics and reporting capabilities.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Advocated for and implemented agile methodologies, improving team dynamics and productivity to enhance project outcomes and foster a culture of continuous improvement.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Navigated complex regulatory requirements to ensure compliance in enterprise-level deployment scenarios, guiding teams on best practices for data security and privacy management.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senior leaders to align engineering objectives with organizational goals, ensuring technical solutions address key business challenges effectively.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robust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backend systems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scalable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supporting core functionalities in a high-density SaaS environment while focusing on user engagement improvements.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in an agile team, employing practices such as continuous integration and cross-training to enhance productivity and product quality, resulting in efficient development cycles and immediate issue resolution.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the creation of extensive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interacted with diverse microservices, employing both synchronous and asynchronous communication patterns to optimize app performance and responsiveness.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advanced technologies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Kafka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event-driven architecture, promoting seamless data flow and real-time processing capabilities to support complex user requests effectively and promptly.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cross-departmental collaboration to define project scopes and resource allocations, thereby ensuring alignment between technical requirements and business objectives in evolving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performance analyses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New Relic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refining applications through real-time feedback on potential bottlenecks to guarantee stable growth and maintain service availability for clients.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Enabled the transition to cloud-based solutions leveraging capabilities from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facilitating enhanced scalability and flexible infrastructure management for a rapidly growing product portfolio.</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ongoing evolution of product features, implementing user-centered designs and providing constructive feedback on UI/UX elements, aiming for continuous improvements in customer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led the integration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test-driven development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ensuring high software quality through automated testing frameworks and enhancing product reliability through early bug detection.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Formulated and maintained technical documentation for codebases and project specifications, contributing to knowledge transfer and ease of onboarding for new developers joining the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Streamlined release cycles with an emphasis on minimizing downtime during deployments, employing established protocols to ensure smooth transitions and user preparedness before rolling out new features.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Monitored application health and incident response performance metrics, utilizing observations to adapt development practices continuously, enhancing overall service delivery standards for users.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