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comprehensive experience in web and mobile application development. Proven ability to design, implement, and optimize backend processes, proficient in integrating AI solutions to enhance user experiences. Demonstrated expertise in PHP alongside other backend technologies, committed to continuous personal and team growth while driving project success in collaborative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PHP, Python, Java, C#, JavaScript, HTML, CSS,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SQLite, ElasticSearch,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OpenAI, ChatGPT, TensorFlow, PyTorch, Scikit-Learn,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JUnit, Selenium, Postman, Jest, Mocha, Cypress,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 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APIs that supported seamless communication across various frontend applications, ensuring high availability and performance under demanding user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discussions with cross-functional teams, enhancing system resiliency and reducing latency, while advocating for code quality standards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optimized database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indexing strategies that significantly enhanced data retrieval speeds and improved overall application response times for key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capabilities into existing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create features such as sentiment analysis and automated user feedback processing, enriching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code reviews and facilitating knowledge-sharing sessions,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testing on web applications and developed strategies for scaling backend processes, leading to a 30% increase in throughput during peak user activity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actively with UI designers and frontend developers to ensure responsive design principles were adhered to, aligning backend functionality with user expectations for the application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development environments, leading to more efficient workflows and a smooth deployment process across varied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server-side logic for web applications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development speed and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workshops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leveraging them for enhanced productivity and innovation within the development team,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for version control, managing feature branches and code integration, which streamlined the development cycle and reduced conflicts during team collaborations.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distill user requirements into actionable engineering tasks, thereby aligning technical outcomes with business goals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transfer sessions to promote the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contributing to a more agile deployment strategy and improved communication between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software design patterns and practices, such as MVC and microservices architecture, to increase the adaptability and scalability of backend services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suggested new tools for development and productivity improvement, particularly in AI-enhanced programming tools that align with the company's strategic goals of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backend systems for robust business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delivered outstanding performance and reliability under varying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cloud architecture teams to implement scalable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real-time data processing and analytics for large datasets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 processes, promoting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culture of excellence in software engineering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establishing unit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and reducing the incidence of bugs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practices within teams, participating actively in sprint planning, backlog refinement, and retrospective meetings to enhance team effectiveness and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optimizing endpoint performance using techniques such as caching and asynchronous processing, enhancing overall system responsiveness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maintaining and improving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software delivery process and enabling faster iterations in response to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of new hires, sharing knowledge on backend development best practices and technologies, particularly around agile methodologies and collaborative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transitioning legacy systems to microservice architectures, significantly improving system modularity and the development lifecycle of applications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of team processes and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clear focus on value delivery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design new services that are modular, maintainable, and service-oriented, enhancing both system interactions and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decisions involving database selection and design, guiding the team towards more effective schema implementations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