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11 years of experience specializing in web and mobile applications. Demonstrated expertise in backend development using Rust and REST APIs, embracing ownership in system architecture and design.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Rust, JavaScript, TypeScript, Python, Java,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HTML5, CSS3, React, Node.js, Express.js,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Frameworks:</w:t>
      </w:r>
      <w:r w:rsidRPr="009C6822">
        <w:rPr>
          <w:rFonts w:ascii="Roboto Light" w:eastAsia="Roboto Light" w:hAnsi="Roboto Light" w:cs="Roboto Light"/>
          <w:sz w:val="20"/>
          <w:szCs w:val="20"/>
        </w:rPr>
        <w:t xml:space="preserve"> REST APIs, GraphQL, Django, Flask, Spring Boot, FastAPI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SQLite,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Tools:</w:t>
      </w:r>
      <w:r w:rsidRPr="009C6822">
        <w:rPr>
          <w:rFonts w:ascii="Roboto Light" w:eastAsia="Roboto Light" w:hAnsi="Roboto Light" w:cs="Roboto Light"/>
          <w:sz w:val="20"/>
          <w:szCs w:val="20"/>
        </w:rPr>
        <w:t xml:space="preserve"> Docker, Kubernetes, AWS, Git, Jenkins,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Partner Relationship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optimization and ensuring robust database interactions to meet evolving business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documented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integration with various front-end applications, facilitating smooth data flow and enhancing the overall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system architecture, adapting to agile workflows and implementing best practices for code quality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maintained early engineering workflows, establishing guidelines for code reviews, testing strategies, and deployment processes to foster team collaboration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Conceptualized and built a streamlined user interface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it complements the backend architecture built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usability and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discussions on system design decisions, leveraging industry knowledge to make informed choices that advance system capabilities while adhering to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growth of the engineering team through mentoring junior developers, promoting a culture of learning and continuous improvement within the group.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changing project demands by displaying high problem-solving skills, ensuring timely delivery of quality code while maintaining a focus on technical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reliability and maintainability throughout the software lifecycle, fostering a test-driven development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code management and collaboration with peers, ensuring a well-organized codebase and tracking project progress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brainstorming sessions to introduce innovative features based on user feedback, translating these into technical specifications for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root cause analysis and troubleshooting of complex issues in production environments, demonstrating calmness and effective problem resolution under pressure.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code for performance improvements, identifying bottlenecks and refactoring where necessary to enhance application responsiveness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technical specifications and user manuals, ensuring knowledge transfer and providing comprehensive resources to support future development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Attended community tech meetups to stay updated with industry trends and best practices, continuously experimenting with new technologies to improve overall effectiveness and productivity.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modular design and maintainability, which facilitated smoother future enhancements and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company software offerings by implementing features geared towards user enhancement derived from market research and client feedback, leading to increased user satisfaction and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to translate business requirements into technical specifications, ensuring that the technical execution aligns with user needs and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 continuous integration and deployment strategy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the release process significantly and reduced deployment errors.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RESTful services that interfaced with a variety of front-end frameworks, ensuring optimal performance and a seamless user experience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maintained documentation for systems and applications, ensuring that the knowledge was shared across the development team and adhered to company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coding practices and patterns, advocating for clean coding techniques throughout the development lifecycle, aligning with the team's goals for high-quality outputs.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custom application backend services tailored to client needs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flexible modifications based on user feedback and project specifications.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perform initial project scoping and timeline estimations, laying the groundwork for successful project delivery and meeting business objectives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and error logs,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proactively address issues and maintain optimal system health throughout operation.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periodic system audits to evaluate performance against established KPIs, using findings to inform further development planning and optimization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team-based agile methodologies through regular sprint planning and retrospectives, maintaining a focus on continuous improvement and collaboration to achieve project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