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operations analyst with over 11 years of experience in software development, specializing in Identity &amp; Access Management and security compliance within cloud environments. Proven ability in managing operational support for identity platforms and automating workflows for enhanced efficiency. Skilled in collaborating across IT, security, and HR teams to align business processes. Committed to maintaining secure, efficient operations and ensuring compliance with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Management Tools:</w:t>
      </w:r>
      <w:r w:rsidRPr="009C6822">
        <w:rPr>
          <w:rFonts w:ascii="Roboto Light" w:eastAsia="Roboto Light" w:hAnsi="Roboto Light" w:cs="Roboto Light"/>
          <w:sz w:val="20"/>
          <w:szCs w:val="20"/>
        </w:rPr>
        <w:t xml:space="preserve"> Microsoft Entra ID, Okta, Active Directory, CyberArk, BeyondTrust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and Scripting:</w:t>
      </w:r>
      <w:r w:rsidRPr="009C6822">
        <w:rPr>
          <w:rFonts w:ascii="Roboto Light" w:eastAsia="Roboto Light" w:hAnsi="Roboto Light" w:cs="Roboto Light"/>
          <w:sz w:val="20"/>
          <w:szCs w:val="20"/>
        </w:rPr>
        <w:t xml:space="preserve"> PowerShell, Python, Okta Workflows, Ansible,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Hybrid Cloud, Virtualization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Frameworks:</w:t>
      </w:r>
      <w:r w:rsidRPr="009C6822">
        <w:rPr>
          <w:rFonts w:ascii="Roboto Light" w:eastAsia="Roboto Light" w:hAnsi="Roboto Light" w:cs="Roboto Light"/>
          <w:sz w:val="20"/>
          <w:szCs w:val="20"/>
        </w:rPr>
        <w:t xml:space="preserve"> SOX, GDPR, NIST, CIS Controls, ISO 27001</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Operational Support Skills:</w:t>
      </w:r>
      <w:r w:rsidRPr="009C6822">
        <w:rPr>
          <w:rFonts w:ascii="Roboto Light" w:eastAsia="Roboto Light" w:hAnsi="Roboto Light" w:cs="Roboto Light"/>
          <w:sz w:val="20"/>
          <w:szCs w:val="20"/>
        </w:rPr>
        <w:t xml:space="preserve"> Incident Response, Troubleshooting, Access Management, Workflow Automation, Compliance Audits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Reporting and Documentation:</w:t>
      </w:r>
      <w:r w:rsidRPr="009C6822">
        <w:rPr>
          <w:rFonts w:ascii="Roboto Light" w:eastAsia="Roboto Light" w:hAnsi="Roboto Light" w:cs="Roboto Light"/>
          <w:sz w:val="20"/>
          <w:szCs w:val="20"/>
        </w:rPr>
        <w:t xml:space="preserve"> Metric Tracking, Audit Compliance, Documentation Standards, System Health Monitoring, Operational Reporting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operational support for identity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Entra 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Okta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Active Directory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quick issue resolution within a dynamic hybrid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access requests and incident tickets, demonstrating strong analytical skills to troubleshoot identity-related issues effectively and maintain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through proactive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Privileged Access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secure administrative accounts, enforcing least-privilege principles to mitigate security risks and enhance compliance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IT and Security teams to ensure alignment of operational activities with business needs, fostering an environment of continuous improvement in identity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initiatives for identity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operational efficiency and reducing manual intervention in access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audit-ready documentation, prepared operational reports tracking system health and usage metrics to support compliance assessments and internal audits.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cross-functional teams on access management tools and procedures, enhancing the organization's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&amp; Access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incident trends and system performance, leveraging data analytics to identify improvement areas to enhance user experience and ensure seamless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deployment of identity governance processes, involving stakeholder engagement to ensure solutions meet business requirements and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streamline user onboarding and offboarding processes, achieving greater efficiency and security in handling sensitive access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about emerging technologies in security and identity management, integrating best practices into daily operations to stay ahead of potential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communication skills to facilitate collaboration among IT, HR, and Security teams, helping to build trust and achieve unified goals in identity management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identity management tools and technologies, making recommendations based on industry trends and organizational needs to upgrade existing systems and maintain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internal forums and knowledge-sharing sessions, sharing insights and experiences to promote a culture of learning and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in a fast-paced environment by quickly adjusting to new tools and processes while maintaining productivity and operational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and performance optimization in response to evolving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databases and identity management solutions to facilitate efficient data retrieval and manipulation.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fostering effective communication and project alignment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ensuring compliance with best practices in identity management and data protection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automated testing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high-quality software standards and reduce time-to-delivery for key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agile workflows and efficient deployment processes within the development team, ultimately reducing production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sessions for distributed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(Elasticsearch, Logstash, and Kibana) for real-time troubleshooting and log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to junior developers on best practices in application development, software lifecycle management, and secure coding techniques, enhancing team capabilities as a whole.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system architecture and application functionalities to ensure team members have access to up-to-date information for ongoing development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with the deployment and management of cloud-based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more agile and scalable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refactoring initiatives, improving the maintainability of existing applications and ensuring alignment with new security requirements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microservices architecture, allowing for scalability and independent deployment of application components for improved resource utilization.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