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developing cutting-edge web and mobile applications, focusing on comprehensive analytics solutions using Adobe Experience Platform, CJA, and various JavaScript frameworks. Proven track record in leading technical strategies and mentoring junior engineers to ensure effective implementation of data analytics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SQL, HTML5, CSS3,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Express.js, Vue.js,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&amp; Analytics Tools:</w:t>
      </w:r>
      <w:r w:rsidRPr="009C6822">
        <w:rPr>
          <w:rFonts w:ascii="Roboto Light" w:eastAsia="Roboto Light" w:hAnsi="Roboto Light" w:cs="Roboto Light"/>
          <w:sz w:val="20"/>
          <w:szCs w:val="20"/>
        </w:rPr>
        <w:t xml:space="preserve"> Adobe Experience Platform (AEP), Adobe Customer Journey Analytics (CJA), Adobe Data Collection (Tags), Google Analytics, Tableau, Power BI,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Docker, Kubernetes, JIRA, Confluence,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MongoDB, PostgreSQL, Firebase, Redis, Oracle,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Platform, Heroku, DigitalOcean, Terraform,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comprehensive architecture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Web/Mobile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enhancing data collection efficiency and promoting best practices in analytics deployment across various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XDM schemas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both web and mobile applications, ensuring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facilitating smoother data integration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audits on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CJA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identifying areas for optimization and providing strategic recommendations that improved overall analytics performance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diverse datasets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robust foundation for analytics solutions and significantly improving reporting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Simplified complex technical concepts for team members and clients, improving understanding and fostering a collaborative environment where best practices in data analytics were shared and implemented.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AEP XDM schema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enhancing their technical capabilities and contributing to improved overall team performance and solution delivery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client-facing presentations on the technical aspects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Experience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analytics into actionable insights and strategies for business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CJA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connections, configuring data views and components that empowered clients to derive actionable insights for their digital marketing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Constantly researched current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Experience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data engineering trends, keeping the team informed and aligned with industry's best practices and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internal training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strategies, promoting knowledge sharing that fostered continuous improvement within the team and elevating project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processes, reducing latency and improving data accuracy for better decision-making metrics and client reporting outcomes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CJA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implementations, ensuring clarity and accessibility for future reference and ease of onboarding new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Target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Journey Optimizer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various projects to improve clients' personalization efforts, enabling them to engage effectively with their target audience through tailored content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team's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analyze user behavior, driving data-driven decisions that improved client campaign performance and ROI.</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a fast-paced environment, demonstrating adaptability and leadership skills necessary for driving project success and achieving client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scalable and efficient data processing for user interactions and analytics gathering.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migration of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and reducing technical debt while adopting best practices in coding and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user interactions, improving application responsiveness and interactivity significantly in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resolved bottlenecks within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reliability while ensuring consistent data integrity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designing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consumption for frontend developers, resulting in improved collaboration and faster development cycles across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of clean code and modular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promoting a culture of quality and efficiency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agile project management, maintaining clear communications on progress and aligning team efforts with project objectives and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that improved overall code quality and adherence to company standards, fostering a collaborative atmosphere for knowledge sharing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contributed to integration testing strategies, ensuring high-quality deliverables that align with both client expectations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cloud infrastructure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enhancing application scalability and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client requirements and provided structured recommendations for technology solutions, leveraging experience to align technical capabilities with business needs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use of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actionable insights that informed marketing strategies and improved client campaign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