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Full Stack Engineer with 11 years of robust experience in software development, focusing on web and mobile applications. Proven expertise in React, TypeScript, and Node.js, supporting the full development lifecycle from concept to deployment, ensuring high-quality user experiences and system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React Router, Zustand, Three.js, CSS, HTML5, Sass, React 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tRPC, Cloudflare Workers, Express.js, Drizzle ORM, PartyKit, RESTful APIs, WebSockets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Supabase, PostgreSQL, Firebase, MongoDB, MySQL, NoSQL, Redis,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CI/CD, Git, Jenkins, AWS, Heroku, Linux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Integrations &amp; Tools:</w:t>
      </w:r>
      <w:r w:rsidRPr="009C6822">
        <w:rPr>
          <w:rFonts w:ascii="Roboto Light" w:eastAsia="Roboto Light" w:hAnsi="Roboto Light" w:cs="Roboto Light"/>
          <w:sz w:val="20"/>
          <w:szCs w:val="20"/>
        </w:rPr>
        <w:t xml:space="preserve"> OpenAI API, TensorFlow, PyTorch, Natural Language Processing, Computer Vision, AI/ML Models, Data Visualization, AI SDKs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innovative features for web applications in a fast-paced environment,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rich user interfaces and ensuring an enjoyable user experience across various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 and product management teams, engaging in agile methodologies to iteratively refine platform features and improve overall usability through continuous feedback and relationship building.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clean, maintainable, and scalable code for core functionalities including multiplayer systems and asset pipelines, thereby enhancing collaborative capabilities inherent in the Fuser platform's ecosystem and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optimization strategies, leading to significant improvements in load times while ensuring the stability and responsiveness of user interfaces during peak usage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robust APIs that seamlessly facilitated data flow between the client-side and server-side, enhancing the responsiveness and efficiency of key application features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creation of complex data structures to support real-time interactions, ensuring that the applications remained fluid and responsive under heavy use cases involving multiple users and extensive assets.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shared knowledge among team members, fostering a culture of continuous learning and helping to elevate the overall technical proficiency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Cloudflare Workers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enabled high-performance backend solutions that were both innovative and aligned with industry best practices in software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collaborative brainstorming sessions that shaped product vision, defining future-focused design patterns that would underpin subsequent iterations of AI-native UI/UX capabilities within the Fuser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partners to integrate over 50 third-party APIs, enhancing the functionality and versatility of the application while ensuring compliance with data handling and security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creativity to devise and implement novel solutions for problem-solving, thus driving impactful project outcomes while preserving the overarching quality of the code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them guidance on best practices in coding and architectural design, thus enhancing team performance and professional development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to enhance the developer experience through tooling and documentation, streamlining onboarding processes and enabling more efficient workflows across projects and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the efficient management of project timelines and deliverables, employing agile project management techniques to adapt quickly to changing project requirements and accelerating the delivery of critical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tested and debugged features to maintain the high standards of quality and performance expected in high-stakes production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significant improvements in application performance and reliability for millions of users across diverse regions.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designed RESTful APIs and frameworks for efficient data exchange while ensuring low latency and optimal usability in our systems, catering to a variety of client needs and use cases.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Thunks to build robust state management solutions that significantly improved user experience and application responsiveness across hybrid platforms for varied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uphold standard procedures and foster a quality-centric development environment, sharing insights and promoting best practices across little-known microservices and iterative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teams to facilitate smooth CI/CD pipelines, practicing effective deployment strategies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enhancing development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debugging techniques and tools including Chrome DevTools and Postman to conduct thorough testing of applications, ensuring alignment with user requirements and high levels of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database schemas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optimized data retrieval and storage, which supported the needs of the applications dynamically and efficiently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social code development within the firm through participation in hackathons and coding challenges, sharpening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blazing paths into unexplored problem-solving territories within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knowledge transfer sessions with peers, elevating architectural discussions and presenting cutting-edge technologies that could positively impact current projects and future endeavors.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the company's approach to agile by introducing Scrum methodologies, significantly reducing cycle times and fostering a collaborative team dynamic focused on delivering quality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embedding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into new product offerings, researching and implementing machine learning models that complemented the core application functionalities and enhanced operational benefits.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on-call escalations and incident responses, ensuring swift resolution of critical issues impacting the functionality and uptime of key services while providing insights for preventive measures.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