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innovative Sr. Data Solution Analyst with over 11 years of experience in data analytics and software development, specializing in AI Ready Data solutions and data management processes. Proficient in presenting actionable insights to senior management and leveraging advanced data quality tools to develop data-driven solutions. Proven ability to build strong relationships with stakeholders and drive organizational transformation through effective data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R, Java, JavaScript, Scala, C#,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AWS, Azure, Snowflake, Hadoop, Collibra, Alteryx, Microsoft Dynamics,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Power BI, Looker, D3.js, QlikView, Google Data Studio, Excel,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Scikit-learn, TensorFlow, Spark, Pandas, NumPy, Keras, Apache Kafka,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Quality &amp; Governance:</w:t>
      </w:r>
      <w:r w:rsidRPr="009C6822">
        <w:rPr>
          <w:rFonts w:ascii="Roboto Light" w:eastAsia="Roboto Light" w:hAnsi="Roboto Light" w:cs="Roboto Light"/>
          <w:sz w:val="20"/>
          <w:szCs w:val="20"/>
        </w:rPr>
        <w:t xml:space="preserve"> Data Profiling, Data Cleansing, Metadata Management, Data Lineage, Data Cataloging, Data Governance, Data Warehousing, Data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advanced analytics solutions, optimizing data processes through the integration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enhanced decision-making capabilities for senior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(SME) in various data sets, crafting comprehensive presentations that outline findings and recommendations, translating complex data into meaningful insights for stakeholders and senior executives.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collaborative relationships with cross-functional teams, ensuring alignment of project specifications and industry requirements, while driving the deployment of innovative data management practices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root cause analyses of complex data discrepancies, employing statistical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identify solutions, mitigating risks effectively through data quality assurance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frameworks across the organization, fostering multi-departmental communication to enhance workflows and data integrity, while advocating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process design initiatives to support new business offerings, effectively utilizing methodologies that promote scalable and sustainable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service delivery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operational readiness for new projects by consulting on best practices and recommending technological solutions that align with industry trends, while leveraging knowledge from engagements with external data vendors.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conducted training sessions focused on effective data storytelling and stakeholder engagement strategies, enhancing team capacity to convey data findings clearly and persuasively to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quality initiatives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monitor and improve data reliability, strategically driving enhancements that support the organization’s goal of trusted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SQL queries to extract and analyze critical data sets, advancing project timelines while maintaining high standards of data quality and operational reporting accuracy for management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data partners to define and document requirements, ensuring successful execution of data projects by providing validation and approval of deliverables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successful integration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enhancing the capacity for remote data access and collaboration, ultimately improving team productivity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in data governance and analytics to ensure organizational practices remain competitive and effective, facilitating knowledge exchange sessions intended to build collective expertise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influencing future direction through insights gathered from data analyses, emphasizing the role of analytics in shaping business outcomes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impact analyses in preparation for data system changes, ensuring all team members were informed and equipped to adapt, fostering a culture of continuous improvement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development of innovative solutions for data collection and processing that catered to evolving client needs in competitive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agile teams working on diverse projects, ensuring effective collaboration through continuous integration and deployment practices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data-driven software architectures, applying best practices in software engineering and design patterns, which supported the delivery of robust and reliable solutions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data analytics techniques into existing software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data processing and enhanced functionalities in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leadership to junior engineers, fostering skill development in coding standards and best practices, while navigating complex codebases involving a variety of programming languages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requirements and translate them into technical specifications, enhancing the overall development lifecycle by ensuring alignment between business goals and technological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implemented rigorous testing processes to enhance software quality,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consistency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analysts to identify key metrics and develop custom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data-driven decision-making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analyze client data, leading to actionable insights that improved strategic positioning and operational effectiveness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deployment processes, integrating CI/CD pipelines within cloud environments to enhance application delivery speed, reliability,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with peers through regular workshops focused on emerging trends in data analytics and software development, strengthening team dynamics and broadening expertise.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and deliverables effectively, demonstrating strong organizational and leadership skills that guided team efforts towards successful product launches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