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professional with 11 years of experience in software development, specializing in web and mobile applications. Proficient in data science, bioinformatics, and epidemiological study analysis, with a strong commitment to improving clinical insights through innovative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SQL, Java, SAS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SciPy, Matplotlib, Seaborn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Methods: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Regression Analysis, Survival Analysis, Hypothesis Testing, Bayesian Methods, Multivariate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external Pharma and academic partners to design and analyze clinical real-world studies that targeted personalized treatment methodologies for oncology patients, emphasizing on actionable healthcare solutions and optimal patient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interdisciplinary teams to translate complex research findings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clinically actionable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facilitate decision-making in critical clinical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protocols for analyzing large datasets from electronic health records (EHR) and registries, ensuring compliance with regulatory standards while maintaining data integrity throughout the research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machine learning algorithms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Random Forests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Vector Machines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accuracy of predictive models for treatment outcomes in cancer patients, adopting state-of-the-art methodologies in research.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code infrastructure to aid in the rapid deployment of analytical tools, substantially improving project timelines and efficiency in statistical analyses and reporting for clinical trials.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team on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pharmacoepidemiology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research strategies with the latest methodological innovations to ensure competitive insights in a fast-evolving healthcare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presented research results and findings to stakeholders, skillfully interpreting data outcomes while considering study limitations and variable complexities involved in clinical research project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meticulous attention to detail in translating statistical results into actionable recommendations for clinical applications, fostering a high integrity work ethic among research teams to uphold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regulatory submission processes to the FDA, providing analytical expertise necessary in validating clinical trial data while collaborating with documentation teams to streamline submission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creating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validation and testing, outlining best practices and methodologies to bolster team knowledge and project success in data-driven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self-learning to master upcoming statistical methods and tools, demonstrating a proactive approach to adaptation in a dynamic research environment focused on precision medicine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review and publication processes of peer-reviewed studies, enhancing the visibility of research findings and improving feedback loops with both academic and industry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for training team members on emerging statistical software and tools, promoting knowledge sharing and team capacity building aligned with contemporary research trends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efforts with software engineers to develop integrated platforms that merge data science insights with practical healthcare applications, enhancing decision-support functionality for clinicians.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that efficiently handle large volumes of data acquisition and analysis, significantly improving response times for stakeholders seeking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scalable software solutions that supported complex data analysis for various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coding practices to enhance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 to provide actionable insights to end-users, improving data interpretation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properties of predictive analytics in clinical research and enhancing algorithms for improved data assessment in modern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implemented best coding practices, fostering a collaborative environment among engineers while emphasizing the importance of quality assurance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adopting agile methodologies that supported iterative testing and dynamic project output, aligning team goals with overarching business objectives and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initiatives across applications to bolster response times and minimize computational costs during data analysis tasks, demonstrating a commitment to efficient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technical specifications, ensuring software solutions align with user needs and client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API services that streamlined the integration of multiple analytical tools, allowing for seamless data flow and real-time reporting in clinical research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effective data storage and retrieval, optimizing the interaction and accessibility of datasets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deployment of Docker containers for project management and environment consistency, realizing enhanced reproducibility and scalability of applications for research analytics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incorporation of version control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proper tracking of changes and collaboration in software development, enabling smoother project transitions and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user experience testing to refine software functionalities, showcasing adaptability and responsiveness in enhancing applications that catered to a diverse array of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