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Sr. Creative Technologist with 11 years of experience in software development focused on creating engaging web and mobile applications. Proven expertise in educational technology, generative AI, and instructional design. Exceptional ability to combine technical knowledge with design thinking to deliver enriching learning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HTML5, CSS3, Java,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TensorFlow, Django, Flask,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JIRA, VS Code, Postman, Kubernetes, Figma, Unity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APIs:</w:t>
      </w:r>
      <w:r w:rsidRPr="009C6822">
        <w:rPr>
          <w:rFonts w:ascii="Roboto Light" w:eastAsia="Roboto Light" w:hAnsi="Roboto Light" w:cs="Roboto Light"/>
          <w:sz w:val="20"/>
          <w:szCs w:val="20"/>
        </w:rPr>
        <w:t xml:space="preserve"> AWS, Azure, Google Cloud, REST, GraphQL, Firebase, Twilio, Stripe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Learning &amp; Design Technologies:</w:t>
      </w:r>
      <w:r w:rsidRPr="009C6822">
        <w:rPr>
          <w:rFonts w:ascii="Roboto Light" w:eastAsia="Roboto Light" w:hAnsi="Roboto Light" w:cs="Roboto Light"/>
          <w:sz w:val="20"/>
          <w:szCs w:val="20"/>
        </w:rPr>
        <w:t xml:space="preserve"> Adobe Creative Suite, Articulate 360, Moodle, SCORM, xAPI, ChatGPT, Storyline, Notion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curriculum teams to design and prototype interactive learning experiences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instructional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establishing new benchmarks for engaging educational content in dynamic environments, driving learner interaction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prototypes for internal tools, seamlessly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Labs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fluidity in learning pathways through personalized applications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research on emerging technologies, translating complex concepts into user-friendly applications while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learning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design iterative, engaging experiences that improve learner outcomes and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and documentation while facilitating multidisciplinary team workshops aimed at brainstorming and developing innovative learning tools, establishing a culture of collaboration and co-creation among diverse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experiments that yield actionable learning insights, generating reusable code frameworks that fortify programming efforts and supporting improved interactions across educational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agile development sprints in cross-functional teams, fostering resilience and adaptability as prototypes evolve into production-ready solutions, ensuring alignment with best practices in both technology and educational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scalable solutions that bridged engineering and design, growing from initial concepts to production with a focus on innovation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educational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and feedback loops to iterate on experiments, utilizing results to inform design decisions and enhance the overall learning experience through rigorous analysis of user engagement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collaborative environment across technical and non-technical teams, implementing best practices in documentation and presentation to ensure shared understanding of project goals and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learning opportunities for the team through knowledge sharing on emerging technologies, encouraging an atmosphere of innovation and curiosity aimed at staying ahead in the rapidly evolving EdTech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feedback mechanisms to assess learner interaction with educational platforms, using data-driven insights to rapidly implement improvements and refine engagement strategies across various user segments.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inclusion and diversity in creative projects by weaving in diverse perspectives to enhance the cultural relevance and engagement level of learning materials developed for varied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to internal stakeholders on the use and application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fostering growth and adaptation to evolving educational paradigms in light of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portfolio documenting innovative technology projects that provide evidence of capability in learner experience design, aligning closely with the industry's shift towards tech-driven educational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community stakeholders to gather insights and requirements for future educational tools, ensuring alignment with user needs and driving the iterative design process to enhance usability of educational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several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usability and performance for education-related projects, fostering a positive learning experience for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content teams to implement learning solutions that integrate emerging technologies, resulting in sleek and intuitive user interfaces that promote engagement and motivate learners to explore new content.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to cloud-based resources, implementing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real-time collaboration on educational materials and eliminated barriers to access for global learners.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cross-platform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solutions and ensuring consistent user experiences across devices, showcasing flexibility and adaptability in technology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robust APIs that support dynamic learning content delivery, allowing educators and learners to interact seamlessly with educational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software development lifecycle practices, fostering a culture of quality assurance and continuous improvement while mentoring newer team members on effective coding standards and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defining product roadmaps for learning technology initiatives, ensuring that technical deliverables align with educational objectives and market demands while remaining adaptive to changing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collaboration with faculty to utilize classroom feedback in the iterative design process, directly impacting the creation of effective educational strategies that resonate with different learning styles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best practices and development standards while promoting a culture of learning and improvement within the software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documentation for all developed applications, focusing on accessibility and clarity to facilitate the onboarding process for educators and learners utilizing the new technologies in their teaching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advancing understanding of instructional design principles through hands-on experience executing user-centered design methodologies as part of multiple concurrent projects targeting educational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stakeholder meetings to gather specifications and feedback on ongoing projects, ensuring that development aligns with the strategic vision and objectives pertinent to both technological capabilities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