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designing and building web applications, specializing in Node.js and TypeScript. Proven track record of creating secure, scalable architectures and mentoring engineers. Passionate about adopting new technologies and best practices to improve product performance and team collaboration.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Node.js, TypeScript, JavaScript, HTML5, CSS3, Express.js, React.js,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Caching:</w:t>
      </w:r>
      <w:r w:rsidRPr="009C6822">
        <w:rPr>
          <w:rFonts w:ascii="Roboto Light" w:eastAsia="Roboto Light" w:hAnsi="Roboto Light" w:cs="Roboto Light"/>
          <w:sz w:val="20"/>
          <w:szCs w:val="20"/>
        </w:rPr>
        <w:t xml:space="preserve"> MongoDB, PostgreSQL, MySQL, Redis,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Cloud Services:</w:t>
      </w:r>
      <w:r w:rsidRPr="009C6822">
        <w:rPr>
          <w:rFonts w:ascii="Roboto Light" w:eastAsia="Roboto Light" w:hAnsi="Roboto Light" w:cs="Roboto Light"/>
          <w:sz w:val="20"/>
          <w:szCs w:val="20"/>
        </w:rPr>
        <w:t xml:space="preserve"> AWS, Docker, Kubernetes, Terraform, Jenkins, Git, CircleCI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 GraphQL, SOAP, Swagger,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Jest, Mocha, Chai, Supertest, Cypress,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robust back-end architectures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application performance and security for varied web-based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devise and maintain RESTful APIs, ensuring secure data exchange and scalability across applications, while adhering to Agile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providing technical guidance and conducting code reviews, fostering an environment of growth and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streamlined deployment and scalability, facilitating efficient resource utilization and reducing downtime during rollouts.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integrations, enabling clients to retrieve data efficiently while minimizing response times and improving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integrated cutting-edge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caching solutions to optimize performance of web applications, significantly reducing data retrieval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engineers in implementing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the deployment processes and enhancing the overall development workflow.</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to share best practices in coding and architecture, contributing to knowledge sharing and collective team advancements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and design teams to translate business requirements into technical solutions, ensuring alignment and efficient execution of project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Analytical approach to troubleshooting, employing modern debugging techniques and logging tools to swiftly identify and resolve production issues in real-time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application security by implementing OAuth2 authentication and authorization mechanisms for services built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data protection across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database management in project development, structuring data to allow for efficient queries and rapid data access in real-time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retrospectives to analyze project outcomes and identify areas for improvement, enhancing team dynamics and fostering continuous improvement culture.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knowledge-sharing sessions about advancements in back-end technologies, ensuring the engineering team stayed at the forefront of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Advanced collaboration with the Quality Assurance team to establish comprehensive testing protocols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assuring high-quality deliverables.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performance and reliability of web services for enterprise clients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designed secure and efficient RESTful APIs, ensuring proper authentication and data transport mechanisms were followed, enhancing user interaction across multiple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front-end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back-end services to deliver seamless user experiences, focusing on performance enhancement and responsive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to uphold best practices and consistently promote high-quality software development standards 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storage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handle large datasets securely and efficiently while maintaining database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development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isolated environments replicating production settings, reducing inconsistencies and streamlining onboarding for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and collaboration across teams, ensuring a robust process for code changes and feature development was maintained throughout the life 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concepts, resulting in reduced bugs and increased satisfaction by delivering high-quality software aligned with user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updates and maintenance of existing applications, enhancing both user experience and performance by employing best coding practices and optimization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business analysts to gather requirements and translate them into technical solutions, ensuring all functional specifications were met without compromising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establishment of coding standards and best practices within the team, fostering a culture of excellence and accountability in software development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Attended tech conferences and meetups to remain connected to emerging trends and technologies, continually applying insights gained to improve development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