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11 years of software development experience, specializing in web and mobile applications with a strong emphasis on building and operating production AI platforms. Expertise in AI/MLOps, AWS infrastructure, backend development, and production reliability, aiming to drive innovation and governance in healthcare AI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Go, SQL, R,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Hugging Face Transformers, OpenAI API, scikit-learn, Apache Spark, MLflow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PostgreSQL, MongoDB, Elasticsearch, Prometheus, Grafana, Apache Kafka,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Express.js, Django, FastAPI, Spring Boot, Node.js, Vue.js,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Operational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MLflow, Kubeflow, Seldon, DVC, Airflow, Triton Inference Server, Prometheus,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that encompassed training, evaluation, deployment, and monitoring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significantly enhancing system observability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evaluation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focusing on performance monitoring and regression testing to ensure optimal operational standards across integrated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engineering teams to transition core AI capabilities from external vendor solutions into our internal ownership, establishing best practices for sustainable model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tooling for the AI platform to automate various facets of model lifecycle management, streamlining contributions from diverse development teams while ensuring adherence to platform standards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powerful monitoring and logging solutions that enhanced our team's ability to maintain production reliability and governance across deployed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feature development for AI-driven applications by supporting observability principles, which involved real-time monitoring and logging of system performance metrics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architectural patterns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-enabled services, allowing for innovative solutions that meet evolving healthcare demands in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ensuring security compliance by collaborating with dedicated teams to adhere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-safe design principles, directly impacting the quality and trustworthiness of the AI systems we operate.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platform cost efficiency by optimizing resource allocation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improving performance benchmarks while also facilitating more dynamic lab environments for experimentation.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for professional development,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fostering a culture of continuous learning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architectural enhancements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that increased the agility and reliability of the AI cloud infrastructure, empowering teams to execute their projects more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governance and compliance, systematically applying these lessons to our operational frameworks for AI systems in healthcare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logging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visibility into application health, allowing teams to proactively identify and mitigate potential system issues before impacting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reducing latency of AI services by optimizing model serving environments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scaling needs were met efficiently in response to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methodologies that encouraged collaboration and technical problem-solving, effectively bridging gaps across teams to enhance healthcare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supporting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high availability under varied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streamlined workflows around data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intuitive user interfaces and robust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technical discussions within the team,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programming paradigms, and design patterns relevant to enhancing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handling large datasets efficiently and providing the necessary analytical capabilities for downstream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facilitating efficient scaling and management of applications ensuring they run reliably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enhancing functionality of projects, ensuring seamless data flow between systems with a focus on robustness and error-handling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root-cause analysis for production incidents, developing solutions and implementing preventive measures to enhance the reliability of the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identify user requirements and translate them into technical specifications for feature implementation across healthcare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training workshops for internal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other engineers to efficiently leverage advanced technologies for project needs in developing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across teams, fostering a collaborative environment that promoted adaptive planning and evolutionary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contemporary knowledge of industry trends in the field of AI and software development, applying innovative ideas to project initiatives and enhancing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mentoring junior engineers, offering technical guidance and support, helping to cultivate a skilled, motivated team dedicated to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