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focusing on web and mobile applications. Proficient in gathering requirements, system design, and implementation using various technologies. Expertise in SQL, Python, and Java development, with a strong background in Agile methodologies and team collaboration. Adaptable and dedicated to delivering high-quality software solutions that meet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SQL, HTML/CSS,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Spring Boot, Node.js, Express.js,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Git, Docker, Kubernetes, Eclipse, Visual Studio, Postman,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DB, SQLite, SQL Server,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Waterfall, Continuous Integration/Continuous Deployment (CI/CD), Test-Driven Development (TDD), Behavior-Driven Development (BDD), Kanban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streamlined workflows and improved data accuracy across various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implement solutions, enhancing the adaptability of systems and user satisfaction through iterative feedback loops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ensuring that each phase met customer needs and expectations, thereby facilitating high-quality project completions.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database management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improve data retrieval and processing speed that aligns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efficiently, promoting better team collaboration and change tracking within development processes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system analysis to identify bottlenecks and areas for improvement, leveraging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optimize deployments and system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development,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effectively transferring knowledge and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that increased application reliability and reduced the number of critical bugs reported in production, showcasing a commitment to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existing technologies and proposed innovative solutions to enhance system performance, aligning development initiatives with evolving technological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better user experiences and accessibility across diverse user demographics, following the latest UX/UI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to ensure project alignment with business objectives, emphasizing clarity in requirements gathering and expectation management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load testing and performance tuning for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systems could withstand high traffic loads while maintaining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deployment of containerization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simplified the development and production environment, bringing consistency and reliability to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project updates, enhancing team communication and ensuring all members were informed of ongoing progress and changes in project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which allowed for scalable solutions and integration of various web services, ensuring alignment with modern architectural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adhered to best software engineering practices and significantly enhanced system functionality, contributing to overall business growth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intuitive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web applications that catered to an ever-evolving client base and their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elicit requirements and transform them into technical specifications, demonstrating excellent communication and analytical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integration processes, ensuring seamless interaction between various subsystems by utilizing effective middleware solutions while reducing disruptions and improving system coherence.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for cloud-based applications, ensuring optimal resource allocation through continuous monitoring and enhancements in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error handling and logging systems to improve debug processes within applications, thereby reducing time spent on issue resolution and ensuring higher system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deployments effectively, ensuring stability and enabling easy scaling as demand fluctuated.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 sessions, promoting adherence to coding standards and fostering a culture of continuous improvement and knowledge sharing among technical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improving integration capabilities and interaction between front-end and back-end applications, thus ensuring smoother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updated and maintained technical documentation which served as a reference for current and future developers when handling applications or adding new features to them.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tools and pipelines, ultimately shortening the release cycle and enhancing development workflows while maintaining a high level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reviews and implementations to strengthen application integrity, contributing to a proactive approach in identifying and resolving security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