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SAP ABAP Developer with 11 years in software development, specializing in SAP ABAP solutions, Fiori/UI5, and RAP implementation. Proven ability to design efficient systems aligning with business needs and SAP best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ABAP, SQL, JavaScript, CSS, HTML,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Fiori, UI5, RAP, CDS Views, OData, RESTful Services, SOAP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ABAP Development Tools (ADT), SAP Business Application Studio, Eclipse, Git, SAP BTP, Business Application Studio, Version Control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SAP HANA, ALV, AMDP, SQLScript, DDIC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Methodologies, Clean Core, Performance Tuning, Code Reviews, Documentation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ABAP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using advanced technologies for critical SAP modules, improving system efficiency and aligning with business requirements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enhanced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Fiori/UI5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by collaborating closely with functional teams to meet changing business needs, ensuring consistent user experience across all platforms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Data Services (CDS)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Views for optimal data modeling and reporting, applying best practices to boost performance and ensure rapid access to information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performance tuning and optimization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ABAP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programs and database queries, significantly reducing execution times and enhancing the overall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ABAP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programming, guiding them in adhering to clean coding principles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development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high-quality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compliant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as part of integrated applications, streamlining data access and improving user interface responsiveness and functionality for various SAP modules.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testing to ensure high standards of quality and compliance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strategy, aligning developments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S/4HANA extensibility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with cross-functional teams to translate complex business processes into efficient technical solutions, demonstrating adaptability and communication skills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state-of-the-art debugging and troubleshooting techniques to resolve issues rapidly, maintaining system integrity and ensuring minimal disruption to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upgrade-safe development practices supporting seamless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S/4HANA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upgrades, documenting changes thoroughly to facilitate future migration efforts and system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Refactored legacy custom code to meet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driving improved maintainability and ensuring alignment with future development strategies for SAP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knowledge of workflows and business object processing frameworks (BOPF) to streamline processes within SAP systems, contributing to overall project success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developing side-by-side extensions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BTP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instead of modifying core ERP, adhering strictly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development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throughout the project lifespan.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identify key requirements and translate them into technical specifications, effectively bridging the gap between technical and functional perspectives.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detailed documentation processes for technical solutions created, ensuring that all aspects are clearly communicated and understood by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ABAP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OOABAP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while working in cross-functional teams, effectively addressing complex business challenges with scalable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developing cloud applications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BTP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various services to enhance system capabilities in response to client specifications and emerging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implementing RESTful services following industry standards, ensuring robust integration and helping to enhance software architecture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Cloud-based development methodologies to diversify project portfolios,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continuous integration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enhance workflow and business object processing frameworks, which significantly improved operational efficiencies during the development phases of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team environments to develop solution architectures, integrating diverse technologies, and fostering an atmosphere of innovation and proactive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delivered training sessions on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ABAP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tools to increase proficiency within teams, helping to elevate overall project delivery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discussions focused on architectural decisions concerning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S/4HANA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ensuring compliance with best practices and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front-end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Fiori/UI5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developments while utilizing an array of libraries and toolsets, yielding optimal application performance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project managers to organize project milestones, objectives, and performance metrics, ensuring accountability and tracking progress against goals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