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Python backend development and data-centric solutions. Expertise in designing scalable REST APIs and optimizing PostgreSQL databases. Proven track record in enhancing system performance and delivering high-quality applications aligned with enterprise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FastAPI, Django,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SQLAlchemy, Django ORM, DBT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Jenkins,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Postman, JIRA, Confluence,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that improved application efficiency while maintaining enterprise-level data security standards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and execution plans, focusing on advanced techniques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partitioning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performance analysis to significantly reduce data retrieval time and enhance overall database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connection pooling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for containerized applications, leading to improved resource management and increased responsiveness during peak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SQL engineers, to ensure data transformation integrity and streamline data workflows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and managed containerized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greater productivity in code releases and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resolved complex issues related to database locking, deadlocks, and long-running queries in high-traffic applications, leading to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observability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 error diagnostics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more effective troubleshooting processes and quicker recovery times during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to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Mean Time To Recovery (MTTR)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structured methods for incident documentation and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architectural discussions around microservices design patterns, contributing to the adoption of scalable software solutions within the financial services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database optimization techniques,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ongoing technology assessments, evaluating the latest tools and libraries to maintain competitive advantages and drive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communication to gather requirements and create technical documentation that accurately reflected the project's scope and objectives, ensuring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 that improved team collaboration and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industry trends in financial technology to identify, assess, and implement modern technology solutions that align with organizational objectives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such as JSONB and materialized views, to support complex analytical queries and reporting functionalities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multiple interactive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enhanced user engagement through responsive design and effective data presentation.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containerization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deployment of applications, streamlining the deployment process and ensuring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frontend applications while adhering to RESTful principles, facilitating smooth data communication between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manage database solutions and application hosting, increasing scalability and reducing operational costs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efficient query execution and minimizing response delays for user interactions and API calls.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scenarios for both backend and frontend components, ensuring high code quality and coverage that reduced the introduction of bugs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high-level design wireframes into functional web applications, ensuring a seamless user experience aligned with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projects that enabled efficient onboarding of new developers and helped in maintaining code quality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peer programming sessions to promote best practices in coding and development, fostering a collaborative learning environment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empowering them with knowledge about backend development practices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streamlined the process of application delivery from development through testing and into production, minimizing downtime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resilient, scalable software architectures that supported rapid feature development while ensuring system integrity and performance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