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Machine Learning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Engineer with over 11 years of experience in software development focused on designing, developing, and deploying scalable AI and machine learning solutions. Proven expertise in leading cross-functional teams and enhancing machine learning systems' performance through innovative techniques and collaboration. Adept in integrating cloud technologies and MLOps practices to optimize model deployment and lifecycle management.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R,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MLOps Tools:</w:t>
      </w:r>
      <w:r w:rsidRPr="009C6822">
        <w:rPr>
          <w:rFonts w:ascii="Roboto Light" w:eastAsia="Roboto Light" w:hAnsi="Roboto Light" w:cs="Roboto Light"/>
          <w:sz w:val="20"/>
          <w:szCs w:val="20"/>
        </w:rPr>
        <w:t xml:space="preserve"> AWS, GCP, Docker, Kubernetes, MLflow, Kubeflow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and Analysis:</w:t>
      </w:r>
      <w:r w:rsidRPr="009C6822">
        <w:rPr>
          <w:rFonts w:ascii="Roboto Light" w:eastAsia="Roboto Light" w:hAnsi="Roboto Light" w:cs="Roboto Light"/>
          <w:sz w:val="20"/>
          <w:szCs w:val="20"/>
        </w:rPr>
        <w:t xml:space="preserve"> Pandas, NumPy, Apache Spark, Dask,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Collaboration:</w:t>
      </w:r>
      <w:r w:rsidRPr="009C6822">
        <w:rPr>
          <w:rFonts w:ascii="Roboto Light" w:eastAsia="Roboto Light" w:hAnsi="Roboto Light" w:cs="Roboto Light"/>
          <w:sz w:val="20"/>
          <w:szCs w:val="20"/>
        </w:rPr>
        <w:t xml:space="preserve"> Git, Jenkins, CircleCI, GitHub,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Machine Learning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machine learning models and deployment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operational improvements and automate processes within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machine learning systems, focusing on model training and evaluation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predictive accuracy for key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analysis and feature engineering techniques to refine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manipulation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apply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system reliability and scalability during software deployment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MLOps best practices to manage the full machine learning lifecycle, ensuring robust model monitoring, evaluation, and updates were systematically executed.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wrangling and validation methods for large datasets, enhancing the quality and performance of machine learning solutions developed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machine learning frameworks and deployment strategies, advocating for effective coding practices and model lifecycle management across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experimentation and error analysis, applying statistical evaluation methods to validate model improvements and integrate findings into future iterations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agentic systems using state-of-the-art models, integrating concepts of retrieval-augmented generation and advanced prompting techniques to enhance AI application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APIs for model consumption, ensuring service reliability and scalability while maintaining optimal performance across various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kept abreast of industry trends in machine learning and AI technologies to drive technical improvement initiatives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encouraging open communication and knowledge sharing among team members, effectively promoting project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architectural and design best practices to project work, supporting system robustness while ensuring rapid delivery of machine learning capabilities to stakeholder-defined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design discussions to improve architecture and contribute to impactful project decisions, driving innovation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and executed technical documentation efforts to ensure clear communication of model methodologies and operational protocols among both technical and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machine learning algorithms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real-time data processing for enhanced user engagement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data scientists to translate business problems into machine learning solutions, improving product functionality and feature sets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deploying machine learning models in production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emphasizing efficient resource management and cost-effectiveness in cloud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insights and operational strategies, enhancing machine learning application performance and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maintainable and efficient codebases, contributing to the overall productivity of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best practices in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CI/CD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cycles, reducing time-to-market of key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statistical techniques and experiment design to conduct A/B testing of machine learning features, driving data-driven decisions that enhanced user experiences and product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to ensure that architecture choices supported scalability goals while aligning with the latest industry practices in machine learning and AI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