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results-oriented Senior Software Engineer with 11 years of experience in software development, specializing in web and mobile applications. Proven expertise in Java, Spring, and building RESTful services. Strong advocate for best practices in software engineering and continuous process improvement, with a deep understanding of the health care and insurance domains.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SQL, HTML5, CSS3,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Hibernate, React, Angular, Vue.js, Node.js,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w:t>
      </w:r>
      <w:r w:rsidRPr="009C6822">
        <w:rPr>
          <w:rFonts w:ascii="Roboto Light" w:eastAsia="Roboto Light" w:hAnsi="Roboto Light" w:cs="Roboto Light"/>
          <w:sz w:val="20"/>
          <w:szCs w:val="20"/>
        </w:rPr>
        <w:t xml:space="preserve"> RESTful APIs, SOAP, Microservices, GraphQL, gRPC, JSON, XML, API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Visual Studio, JIRA, GitHub, Maven, Gradle,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designing and implementing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evolving business needs and improve operational efficiency for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translate complex user stories into actionable software solutions while ensuring compliance with best practices in software development, deployment,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enhance team productivity, code quality, and knowledge sharing while fostering a culture of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participated in sprint planning, retrospectives, and daily stand-ups to improve project efficiency and adapt to changing requirements more effectively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application performance optimization, employing profiling and monitoring tools to identify bottlenecks and improve response times, resulting in enhanced user experience and satisfaction with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related to system architecture, APIs, and design patterns to ensure clarity and facilitate easier onboarding for new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for code quality including unit testing and continuous integration, ensuring that all features and bug fixes met rigorous quality standards before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triaging and troubleshooting complex production issues by collaborating with other IT teams, performing root cause analysis, and implementing sustainable solutions to minimize system downtime and improve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and provide scalable solutions, enhancing the overall reliability of deployed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programs through the company, enhancing brand visibility by organizing tech workshops and contributing to group discussions on industry trends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effectively while fostering collaboration among geographically dispersed teams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 representations for logical business processes using UML diagrams and flowcharts to simplify communication with non-technical stakeholders and support project management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for system migrations and upgrades by assessing the impact of new technologies and aligning them with business goals to enhance operational support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directly to gather feedback on system performance and improvements, translating user experiences into actionable tasks for development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third-party services and tools, ensuring seamless data exchange and enhanced functionality of applications, thus improving overall service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user-friendly interfaces and seamless user experiences for clients in various sectors including healthcare and finance.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to promote efficient project execution by actively participating in sprints, stand-ups, and retrospectives while continuously adapting development strategies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scalability through the implementation of microservices architecture, which allowed for independent development and deployment of application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author and execute unit and integration tests to ensure reliability and correctness of software functions before final release, embodying a test-driven development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and techniques to troubleshoot software defects, ensuring timely resolution of issues to maintain application uptime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documentation of system architecture, development processes, and user manuals to facilitate better understanding and improve onboarding experiences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through efficient querying and indexing strategies, ensuring minimal resource consumption and improved application responsiveness under various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cloud migration efforts by advising on best practices for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redundancy and availability through the use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gather requirements and provide technical insights, advocating for user-centric development that aligns with business objectives and enhances product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developers on best practices, code quality, and agile methodologies, fostering their professional growth while enhancing team capability and efficiency through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with frontend components, improving response times and overall efficiency of data retrieval, ensuring smooth functionality and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assess application health, responding proactively to potential failures to maintain high service levels and performance standards as expected by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