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Results-oriented software engineer with 11 years of experience in backend development, focusing on designing and scaling high-performance, data-intensive applications. Proficient in Go, gRPC, and Kafka, with a strong background in network observability and a commitment to agile development methodologies.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Go, Java, Python, Node.js, JavaScript, SQL, Golang, Shell Scripting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gRPC, Express, React, Django, Flask, Spring, Hibernate, FastAPI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Postgres, Kafka, Redis, MySQL, MongoDB, Cassandra, Elasticsearch, InfluxDB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Jenkins, Git, GitHub, HAProxy, Terraform, Envoy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Networking &amp; Protocols: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SNMP, BGP, HTTP/2, IPFIX, NetFlow, Sflow, DNS, IPv6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design and implement scalable backend services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adapting to evolving business needs while improving system agility and responsiveness to client demands.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RESTful APIs and integrated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gRPC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to enhance communication between microservices, significantly expanding functionality and improving data integration methods within the platform.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high-throughput data pipelines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Kafka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efficient data processing and real-time analytics incorporation into network observability solutions for enhanced performance and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existing backend infrastructure,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to ensure seamless data retrieval and storage, contributing to an overall improvement in operational efficiency and resilience.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Integrated advanced monitoring solutions for performance metrics and fault tolerance,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Grafana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 order to maintain high service levels and to proactively address potential downtimes.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automated CI/CD pipelines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deployment processes, ensuring quick delivery of new features into production environments with minimal disruptions.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 and provided constructive feedback, fostering a culture of continuous improvement and knowledge sharing across engineering teams while emphasizing code quality and technical excellence.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robust security measures and patterns in application design including API security and authentication processes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OAuth2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compliance with industry standards for safety and privacy.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Resolved critical production incidents by employing an analytical approach to troubleshooting issues, leveraging logging tools and system insights, while collaboratively working with product and support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agile methodologies, conducting sprint planning and retrospectives, facilitating open communication among team members to continuously assess project priorities and delivery timelines successfully.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Authored technical documentation and user guides for system workflows, enhancing team onboarding and ensuring thorough knowledge transfer of the codebase and architectural frameworks implemented in the project.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initiatives to enhance team productivity and collaborative efforts through the adoption of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Slack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fostering effective remote communication practices in a globally distributed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training and mentorship for junior engineers, sharing insights on best practices in software design and architecture, as well as insights into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 management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background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network analytics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observability to refine features that better meet client specifications, ensuring high-quality results that precisely address organizational challenges in network operations.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Adopted modern development tools and practices, encouraging the team to embrace emerging technologies and techniques, ensuring our solutions remain cutting-edge within the competitive landscape.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backend systems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Spring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 to support core functionalities in a variety of services at scale, leading to improved overall application performance and user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scaled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leveraging industry-standard practices and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Postman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testing, which significantly enhanced client interactions and service accessibility.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interactive dashboards for network metrics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D3.js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providing real-time insights and analytics across multiple projects, thereby facilitating informed decision-making across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data scientists to integrate machine learning model outputs into production systems, ensuring rapid implementation of innovative features tailored to client requirements and market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container orchestration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enhancing deployment and scaling processes for microservices running in multiple environments, thereby reducing deployment times significantly.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Engineered distributed systems with an emphasis on resilience and fault tolerance, utilizing patterns like circuit breakers and load balancers to maintain system integrity under high demand.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Executed comprehensive testing methodologies, incorporating automated unit tests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JUnit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Mockito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improved code correctness and facilitated smoother transitions between development stages.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Improved data utilization by designing schemas and data models for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MySQL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Cassandra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emphasizing best practices in data normalization and scalability for high-volume transactions.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Customized logging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monitor system health proactively, enabling faster identification and resolution of issues that could affect client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Guided the transition of monolithic services to microservices architecture, ensuring that teams maintained focus on modularity and service independence during the transition period.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preparation and execution of release cycles, actively participating in the agile framework to align engineering efforts with organizational goals and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interns and junior developers in effective coding practices, advocating the importance of collaboration and code review processes, elevating overall team knowledge and output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