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Solutions Engineer with over 11 years of experience in software development, specializing in web and mobile applications. Proven expertise in LLMs, multimodal AI, and video technologies. A strategic communicator with a passion for delivering technical insights to stakeholders, facilitating effective engagement, proof-of-concept execution, and boosting sales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WebSockets, gRPC,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Graph databases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engineer proof-of-concepts that demonstrated transformative business value for clients, increasing client confidence and driving engagement with TwelveLabs' innovative video understanding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Account Executives to conduct technical discovery sessions that thoroughly identified customer challenges while articulating how TwelveLabs' products effectively addressed these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compelling presentations and workshops, adeptly showcasing the capabilities of our platform to diverse audiences, including technical stakeholders and C-suite executives, enhancing client relationships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authoritative technical voice in sales cycles, proficiently addressing queries about architecture, security, compliance, and integration patterns, bolstering the credibility of the TwelveLabs propositions.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demo applications and solution architectures that significantly accelerated the sales processes, effectively illustrating best practices and the scalability of TwelveLabs technology, leading to increased prospect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competitive intelligence and technical requirements through collaborative interactions with prospects, translating insights into actionable strategies for sales and product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the Sales, Product, Partnerships, and Engineering teams, providing valuable technical leadership that informed product iterations and market alignment with customer needs, ensuring consistent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partnerships with clients, utilizing a consultative approach to facilitate the integration of TwelveLabs' APIs within their existing workflows, resulting in smoother transitions and satisfied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industry trends and advancements, I employed cutting-edge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led to refined strategies in demonstrating product applicability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tasks effectively, ensuring that multiple prospects were handled simultaneously in a fast-paced environment, fostering adaptability and rapid response to changing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technical documentation and collateral that collectively helped in making sophisticated technology accessible and understandable for business stakeholders, paving the way for smoother sales conversations.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synchronize efforts between different teams, promoting clarity and cooperation in meeting the milestones of diverse projects related to video AI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drive for customer feedback and nurtured it into the product lifecycle, ensuring TwelveLabs stayed relevant to market needs and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training and mentoring for junior engineers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presentation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build a knowledgeable and capable team equipped to tackle complex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strategized the deployment of TwelveLabs' video understanding APIs in various environments, optimizing their performance across different platforms to enhance the client satisfaction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streamlined workflows significantly by leveraging modern development practices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marketing teams to gather user feedback, translating insights into actionable development tasks that aligned with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security and compliance while effectively managing data transactions and system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speeding up the release cycle and ensuring that continuous integration practices were in place to maintain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data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retrieval and storage that supported various applications and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to enhance code quality and provide mentorship to junior developers, cultivating best practices within the engineering team for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and collaborative tools to manage project timelines and deliverables effectively, adapting to changing priorities while promoting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functionalities, notably optimizing machine learning models during production, leading to performance improvements and additional insights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harnessing the scalability and flexibility of cloud infrastructures while optimizing costs associated with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with the sales team on technical product features, enabling them to communicate design logic and usage scenarios to potential customers with confidence, fostering better sales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with stakeholders through regular updates and demonstrations of ongoing projects, ensuring alignment and maximizing stakeholder satisfaction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to remain ahead in the evolving tech landscape, which directly contributed to enhanced project outcomes and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