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Expertise in HTML, CSS, JavaScript, and React, with strong ability to collaborate cross-functionally and deliver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Liquid,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GraphQL, REST, Node.js, Express.js, Redux,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Postman, Figma, Jest, Webpack, NPM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MongoDB, MySQL, Firebase, Redis, Oracle,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JIRA, Confluence, Slack, Trello, Asana, Microsoft Teams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user interactions and high performance across multiple browsers and device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executed Proof of Concepts (POCs) and Minimum Viable Products (MVPs) that successfully demonstrated potential features, soliciting valuable feedback from stakeholders and enhancing product requirements identification.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Engineering, Product, and Sales to design seamless API integrations, ensuring high quality and efficient functionality of backend and frontend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complex API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more flexible data retrieval and enhancing overall user experience with faster response times and effective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among technical teams to discuss current trends in web development and emerging technologies, fostering a culture of continuous improvement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third-party services using various APIs, ensuring robust performance and compliance with security standards, while enhancing the overall functionality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client-facing presentations to articulate technical concepts to non-technical audiences, demonstrating the capability to simplify complex ideas into understandable formats for diverse client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around product enhancements, actively contributing ideas that resulted in the development of additional features and improved user engagement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progression, document processes, and maintain clear communication with team members regarding project milestones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Ran unit, integration, and end-to-end testing to confirm product stability and performance using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minimizing bugs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provided constructive feedback to team members to ensure best practices were followed in coding standards, resulting in improved code quality and maintainability over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updated technical documentation for applications and APIs, ensuring all stakeholders had access to current information about system architecture and functionality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revising company development standards, effectively aligning the coding practices with industry best practices, fostering an environment of learning and growth among development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technical aspects of projects, enhancing team skill sets and promoting knowledge sharing among less experienced team members, boosting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enhancement of existing applications based on user feedback,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quickly pivot and enact changes without significant project delays.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and user engagement for enterprise-level clients across diverse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connect chronic web applications with robust backend infrastructures, leveraging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achieve efficient and dynamic data management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 fast-paced Agile development environment, consistently delivering high-quality code while participating in daily stand-ups and sprint planning sessions to ensure team alignment 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technologies and industry trends to inform and enhance the development strategies and methodologies of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processes, enhancing code quality and minimizing the time taken to release new features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client workshops where technical solutions were presented through user-friendly scenarios, aiding in effective communication and alignment on project objectives during the discovery phase.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third-party partners to deliver enhanced integration solutions, investigating and implementing innovative technologies to connect disparate systems smoothly, maximizing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and provided mentorship to junior software engineers through code reviews and collaborative pair programming, fostering a culture of growth and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liaised with multiple departments, ensuring clear communication and alignment on product features, architecture decisions, and timelines, significantly bridging the gap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analytical tools to track user interactions and feature performance, leading discussions around data-driven improvements that ensured user needs were consistently met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and industry conferences to showcase development projects and share knowledge, building a reputable professional network while remaining engaged with current market trends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effectively, employing strategic foresight to anticipate changes in scope or resources, ensuring projects remained on track despite unforeseen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