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Driven and highly skilled Solutions Engineer with 11 years of experience in software development, specializing in the design and implementation of web and mobile applications. Adept at troubleshooting complex systems and delivering innovative solutions, with proven expertise in cloud-managed IoT, networking, and video security technologies.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Golang, Java, C++, Ruby, HTML/CSS, Bash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Networking:</w:t>
      </w:r>
      <w:r w:rsidRPr="009C6822">
        <w:rPr>
          <w:rFonts w:ascii="Roboto Light" w:eastAsia="Roboto Light" w:hAnsi="Roboto Light" w:cs="Roboto Light"/>
          <w:sz w:val="20"/>
          <w:szCs w:val="20"/>
        </w:rPr>
        <w:t xml:space="preserve"> TCP/IP, DNS, DHCP, NAT, VLANs, TLS/HTTPS, Ethernet, Layer 2 Networking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Azure, Google Cloud Platform, Docker, Kubernetes, Terraform, Jenkins, OpenShift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 &amp; Machine Learning:</w:t>
      </w:r>
      <w:r w:rsidRPr="009C6822">
        <w:rPr>
          <w:rFonts w:ascii="Roboto Light" w:eastAsia="Roboto Light" w:hAnsi="Roboto Light" w:cs="Roboto Light"/>
          <w:sz w:val="20"/>
          <w:szCs w:val="20"/>
        </w:rPr>
        <w:t xml:space="preserve"> TensorFlow, PyTorch, Scikit-learn, Keras, OpenCV, Natural Language Processing, Computer Vision, Data Analysis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Tools:</w:t>
      </w:r>
      <w:r w:rsidRPr="009C6822">
        <w:rPr>
          <w:rFonts w:ascii="Roboto Light" w:eastAsia="Roboto Light" w:hAnsi="Roboto Light" w:cs="Roboto Light"/>
          <w:sz w:val="20"/>
          <w:szCs w:val="20"/>
        </w:rPr>
        <w:t xml:space="preserve"> Node.js, React, Vue.js, Django, Flask, Spring Boot, Ruby on Rails, Ansible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complex, full-stack troubleshooting for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iVision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platform while ensuring seamless communication between networking, hardware, software, and electrical components, fostering an environment of collaboration and effective problem resolution.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Acted as a senior technical advisor, providing best-practice guidance on architecture, deployment, and configuration, demonstrating ownership and a customer-centric mindset to enhance client relations.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Owned high-impact customer issues end-to-end, driving resolution through root-cause analysis while balancing independent troubleshooting with collaborative efforts across dispersed teams, ensuring persistent solution adoption.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Partnered with Sales, Engineering, and Product to support pre- and post-sales engagements, influencing product quality by delivering actionable feedback and engaging in rigorous testing of new releases.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Communicated complex technical concepts clearly to diverse stakeholders, translating intricate details into actionable insights, which solidified trust with clients and committee members, facilitating smoother engagement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and maintained high-quality technical documentation and internal runbooks, optimizing knowledge transfer across the organization and enhancing overall team productivity.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tools and processes, steering the support maturity as the company grows and dynamically adapting to the evolving tech landscape and business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industry trends and emerging technologies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cloud-managed IoT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networking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realms, proactively advocating for product adjustments and relevant enhancements to maintain competitive edge.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consolidating insights and system performance data to advocate for strategic decisions influencing product direction 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video security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marketplace.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training sessions for newly adopted technologies, empowering the support team with necessary skills and knowledge to tackle evolving customer challenges effectively, enhancing overall team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scripting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automated processes, improving departmental workflow which directly impacted the speed and efficiency of the support operations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iVision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Orchestrated stakeholder meetings to discuss project directions and potential bottlenecks, effectively aligning resources and expectations to drive unit success and client satisfaction across multifaceted engagements.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feedback loops between support and engineering teams, establishing protocols to systematically address systemic issues resulting in improved resolution processes and customer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Advised clients on security protocols and compliance measures relevant to their deployments, facilitating a well-informed approach to safeguarding client infrastructure and driving customer trust.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assessments of troubleshooting methodologies and recalibrated strategies to optimize response rates and operational efficiency in support functions.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comprehensive technical support to enterprise clients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timely resolution of complex issues related to web and mobile application deployment in a fast-paced environment to elevate customer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the deployment of large-scale applications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orchestrate containerized applications efficiently, thus optimizing resource utilization.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internal documentation processes, establishing shared knowledge repositories and contributing to best practices in troubleshooting standards to streamline the learning curve for new support engineers.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intricate troubleshooting efforts across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Linux-based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systems, demonstrating hands-on expertise in diagnosing and rectifying issues across software and hardware integrations, thereby reducing downtime.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cross-functional teams to execute critical system upgrades, ensuring seamless transitions while minimizing operational disruptions through meticulous planning and communication strategies.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product testing during new releases, advocating for system integrity, functionality, and reliability through user acceptance testing and identifying potential systemic issues.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communications between engineering and support teams, fostering a collaborative environment conducive to timely resolutions, ultimately supporting product innovation cycles with accurate feedback.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 suite of internal tools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improved operational efficiency and reduced resolution times, enabling faster responses to enterprise technical inquiries.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regular training and workshops to enrich professional growth on current industry methodologies surrounding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video security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cloud-managed IoT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enhancing technical acumen.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automation solutions to repetitive processes within support workflows, positively impacting team morale and productivity levels as a result of reduced manual effort and operational fatigue.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pre-sales technical support, delivering exemplary demonstrations of product features and strengths, showcasing the value proposition to clients and reinforcing customer trust in the brand.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customer feedback, utilizing insights to influence product roadmap decisions, actively participating in discussions that shape the future direction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technology offerings.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