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Solutions Engineer with over 11 years of experience in software development, specializing in the integration and visualization of geospatial and environmental data. Proficient in creating compelling visualizations and collaborating with multidisciplinary teams to facilitate actionable solutions for coastal and ocean challenges. Strong technical expertise in ESRI tools, Python, and cloud computing, dedicated to advancing data systems through innovative applications.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R, C++, C#, Kotlin, Swift, Julia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ArcGIS, Shiny, Leaflet, React, Node.js, Django, Flask, Unity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Azure, GCP, Git, Terraform, Docker, Jenkins,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Visualization Tools:</w:t>
      </w:r>
      <w:r w:rsidRPr="009C6822">
        <w:rPr>
          <w:rFonts w:ascii="Roboto Light" w:eastAsia="Roboto Light" w:hAnsi="Roboto Light" w:cs="Roboto Light"/>
          <w:sz w:val="20"/>
          <w:szCs w:val="20"/>
        </w:rPr>
        <w:t xml:space="preserve"> Tableau, Power BI, D3.js, Plotly, Three.js, ArcGIS Online, Blender, Maya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Geospatial Tools:</w:t>
      </w:r>
      <w:r w:rsidRPr="009C6822">
        <w:rPr>
          <w:rFonts w:ascii="Roboto Light" w:eastAsia="Roboto Light" w:hAnsi="Roboto Light" w:cs="Roboto Light"/>
          <w:sz w:val="20"/>
          <w:szCs w:val="20"/>
        </w:rPr>
        <w:t xml:space="preserve"> GDAL, FME, PostGIS, Geoserver, ERDAS Imagine, NetCDF, CF conventions, OPENDAP</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implemented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geospatial visualizations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Shiny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accurate representation of complex environmental datasets that contribute to critical scientific insights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coastal resilience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scientists, data analysts, and project managers to tailor data products effectively to address pressing environmental challenges, enhancing strategic decision-making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workflows for data acquisition, processing, and visualization that optimized the accessibility and interoperability of geospatial information for diverse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a technical expert in both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open-source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proprietary geospatial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ArcGIS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Blender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guiding team members in utilizing these resources to build impactful visual narratives.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geospatial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products and findings to both technical and non-technical audiences, illustrating how data visualization tools can inform environmental policy and innovations for flood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high standards for data quality by developing and implementing metadata standards and ensuring compliance with data accessibility guidelines in cloud-based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experience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computing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platforms to enhance collaborative efforts, enabling efficient data sharing and hosting of geospatial applications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cloud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ongoing professional development to remain abreast of emerging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environmental data visualization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geospatial analysis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applying best practices to elevate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3D modeling software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immersive digital twins that simulate real-world environmental scenarios, enhancing the understanding of potential impacts on coastal areas.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and solved technical challenges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geovisualization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data interoperability, demonstrating adaptability and problem-solving skills critical for collaboration across disciplines.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real-time observations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existing GIS data, enriching the functionality of analytical tools and improving the user experience for researchers and policy developers.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and shared technical solutions for improving data workflows, ensuring that methodologies are transparent and replicable within team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detailed project proposals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GIS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combat environmental issues, leading to better client engagements and increased stakeholder investments in research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user documentation and training materials for new geospatial products, fostering capacity building and empowering users to effectively leverage data visualization resources.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peer reviews of technical solutions to ensure adherence to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visualization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maintaining high professional standards across team outputs.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enhancing user interfaces and experiences through innovative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impacting millions of users globally.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backend teams to optimize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retrieval from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ensuring seamless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geospatial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 for various applications and tools.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cutting-edge technologies for large-scale data processing,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analytical tasks that support business intelligence and decision-making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development practices, contributing to sprint planning and execution, enhancing team communication, and delivering projects effectively within specified timelines to boost client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unit testing frameworks to maintain code quality and deliver robust software solutions that are resilient, ensuring consistent functionality and performance across various computing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the functionality of existing applications by integrating third-party libraries and APIs, streamlining processes and increasing operational efficiency across different business units.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best practices in software engineering and project management methodologies, fostering a culture of innovation and shared learning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technical documentation, detailing system architecture and project workflows, which has become key resources for current and future development teams in maintaining project transparency.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feedback and engagement metrics to iteratively improve application features, driving enhanced user experiences and increased adoption rates for new software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prototypes of user-centered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conducting user testing which informed final design iterations for production-level software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 designers to develop wireframes and prototypes, turning conceptual ideas into functional applications that effectively address user needs and elevate overall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strategic planning of software deployment on internal platforms, enhancing visibility and facilitating smoother transitions for teams involved in product rollouts.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