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Solutions Architect with over 11 years of experience in software development, specializing in crafting robust architectures for web and mobile applications. Proven track record in aligning technology solutions with complex mission requirements to enhance operational effectiveness within the DefenseTech sector. Highly skilled in technical pre-sales, customer engagement, and leveraging cutting-edge technologies such as AI and edge computing to provide effective situational awareness and decision advantages.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Go, C#,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Angular, TensorFlow, PyTorch,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 Terraform, OpenShift, Cloud Functions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Tooling &amp; Automation:</w:t>
      </w:r>
      <w:r w:rsidRPr="009C6822">
        <w:rPr>
          <w:rFonts w:ascii="Roboto Light" w:eastAsia="Roboto Light" w:hAnsi="Roboto Light" w:cs="Roboto Light"/>
          <w:sz w:val="20"/>
          <w:szCs w:val="20"/>
        </w:rPr>
        <w:t xml:space="preserve"> Jenkins, Git, JIRA, Maven, Gradle, Ansible, CI/CD,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Machine Learning, Deep Learning, NLP, Computer Vision, Edge AI, Sensor Integration, Otto, Model Deployment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architectures for defense-oriented software solutions,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within existing military intelligence workflows while addressing tactical mission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pre-sales technical discovery sessions, engaging with key stakeholders to align proposed solutions with operational requirements and demonstrating the architectural fit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Frontline Perception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demo environments to showcase real-world applications of software solutions, ensuring reliability and relevance to front-line operators and military decision-makers.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trusted technical advisor during pilot programs, leading technical evaluations and validating the suitability of proposed architectures through hands-on operations with field-deployed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sales teams to create accurate deployment scopes, balancing technical feasibility with financial margins to drive customer trust and adoption of new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complex customer requirements into actionable technical specifications, identifying product gaps and serving as the liaison between the customers and engineering teams for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competitive landscapes and synthesized intelligence into technical presentations, aiding in the development of effective responses to RFIs and RFPs in defense procurement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workshops aimed at enhancing product usability and deployment workflows, ensuring product enhancements were driven by real user feedback and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customer engagement and technical validation processes, fostering a culture of excellence and commitment to customer success from the engineering side.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top-tier defense clients, articulating the operational impact of advanced software architectures and the integration paths for comprehensive solutions in complex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sought out opportunities for product innovation based on field insights, driving feature prioritization and roadmap discussions to meet evolving mission requirements for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procedures for demo environments to ensure operational reliability, enabling sales teams to present viable solutions that align with defense objectives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relationships with defense contractors, promoting collaborative initiatives that deepen technical partnerships and enhance service delivery and product offerings in the military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detailed technical briefings to senior leadership and engineering teams, synthesizing complex information into clear insights to guide tactical decisions on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documentation that streamlined the handoff of technical insights to sales and engineering teams, ensuring consistency and clarity in communication across all departments.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projects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high-quality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on defense-oriented web applications that supported mission-critical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lifecycle,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continuous improvement and rapid iteration based on user feedback and testing in evolving product landscapes.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RESTful APIs and integrated backend services, focusing on efficient data handling and system reliability to meet stringent operational requirements of defense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teams, collaborating with deployment and QA teams to enhance software performance and reliability, ensuring operational readiness in real-world testing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discussions with stakeholders to clarify user requirements and translate those into actionable coding tasks and architecture improvements for enhanced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new technical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Edge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develop systems capable of operating effectively in low-connectivity environments, enriching end-user experiences for defense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 projects, focusing on developing models that process and analyze sensor data efficiently for intelligence applications in military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end users and developers alike, ensuring all team members were equipped with essential resources to leverage the software efficiently within military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to assess ongoing user needs and prioritize development tasks that aligned with strategic defense objectives and customer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integration efforts between systems to facilitate seamless communication and data flow across varying platforms, ensuring comprehensive situational awareness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debugging of software applications to identify and resolve issues ahead of deployment, effectively minimizing risk during the launch of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product direction through contributions to design reviews, incorporating technical considerations into strategic planning to fulfill defense market requirements while advancing innovative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