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Solutions Architect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Solutions Architect with 11 years of experience in software development, specializing in network detection, response systems, and application architecture. Proven ability to drive customer success through innovative solutions and deep technical expertise in cybersecurity and networking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Technologies:</w:t>
      </w:r>
      <w:r w:rsidRPr="009C6822">
        <w:rPr>
          <w:rFonts w:ascii="Roboto Light" w:eastAsia="Roboto Light" w:hAnsi="Roboto Light" w:cs="Roboto Light"/>
          <w:sz w:val="20"/>
          <w:szCs w:val="20"/>
        </w:rPr>
        <w:t xml:space="preserve"> TCP/IP, HTTP, SQL, DNS, TLS, CIFS/NFS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Frameworks:</w:t>
      </w:r>
      <w:r w:rsidRPr="009C6822">
        <w:rPr>
          <w:rFonts w:ascii="Roboto Light" w:eastAsia="Roboto Light" w:hAnsi="Roboto Light" w:cs="Roboto Light"/>
          <w:sz w:val="20"/>
          <w:szCs w:val="20"/>
        </w:rPr>
        <w:t xml:space="preserve"> Intrusion Detection Systems (IDS), SIEM, Endpoint Protection, MITRE ATT&amp;CK, Vulnerability Assessment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Grafana, Tableau, Power BI, D3.js,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Solutions Architect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improved data analysis and incident response times for enterprise customers, ensuring seamless integration with existing security frameworks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develop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ability to monitor real-time business conditions and optimize network performance across diverse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root cause analysis of cybersecurity incidents, utilizing comprehensive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topologies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advise clients on effective resolution strategies and proactive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transaction diagrams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clear communication between technical teams and stakeholders, helping to delineate complex network interactions and supporting better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creation of rich data visualizations,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aid tactical investigations and support executive decision-making in alignment with strategic enterprise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learning sessions with customers, enhancing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performance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strengthening client relationships and promoting product adoption.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scripting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vulnerability scans and threat assessments, significantly reducing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mean time to detect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respond to incidents for high-profile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tailored to client environments, improving detection rates of emerging threats while optimizing network traffic and resource allocation during peak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tactical threat-hunting methodologies,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correlate network data and identify potential breaches faster than traditional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profile industry-specific applications, delivering tailored technical documents that enhanced product improvement and marketing strategies, driving thought leadership in the NDR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collection and analysis mechanisms for customers, ensuring scalability and reliability in monitoring complex network infrastructures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establishment of best practices for incident response processes,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could efficiently address issues as they arose within dynamic and high-pressure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security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knowledge growth and a shared commitment to maintaining a secure and effective operational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performance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continuously monitor and enhance system resilience, leading initiatives to improve client infrastructure and address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stakeholder meetings to identify and resolve challenges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visibility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adaptability and cooperative efforts in a constantly evolving cyber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software solutions adhering to agile methodologies while working with teams across various domains to enhance product quality and time to market for customers in diverse industries.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UX teams to create responsive web applications,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the latest frontend technologies to deliver high-quality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incident response simulations, gaining hands-on experience and advising peers on best practices while ensuring the organization's preparedness for potential security breaches and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 design to support integrated solutions that seamlessly connected diverse technologies within Google's ecosystem, thus enhancing application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monitored and detected anomalies across Google’s vast infrastructure, significantly reducing the operational impact of potential security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for predictive analysis, improving incident response and facilitating quicker decision-making processes within teams focused on cyber primary defenses and risk assessment.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improving logging and monitoring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accurate data reporting, analytics, and proactive incident management within Google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and operational security for teams, fostering a culture of security awareness and preparedness throughout the organization and beyond.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resulting in improved efficiency and consistency across team outputs while reducing deployment risks and fostering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address and remediate complex networking issues, emphasizing a deep understanding of core networking principles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OSI 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layers and associated technology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reviewed and enhanced API designs, ensuring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promoting consistent and efficient communication between system components across various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on software architectures, system designs, and technical specifications, ensuring knowledge transfer and facilitating ongoing development practices within project teams across multiple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