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Solutions Architect with 11 years of software development experience, specializing in SAP Commerce Cloud implementations and modern engineering practices. Proven track record in designing high-performing architectures and leading technical teams. Seeking to leverage my expertise in DevOps, CI/CD pipelines, and innovative integration strategies to drive customer experience solutions at IDEX Corporation.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CSS, PL/SQL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Angular, React, Apache Solr, Tomcat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Commerce Cloud, AWS, Azure,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Microservices, SOAP,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and secure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enhancing overall performance and ensuring alignment with enterprise standards and modern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overseeing the implementation of automated CI/CD pipelines for efficient application deployments, improving workflow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code quality initiatives by defining coding standards, conducting comprehensive code reviews, and mentoring developers on best practices in programming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internal stakeholders to translate business requirements into effective technical solutions, directly enhancing customer satisfaction and user experience with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ensured seamless communication among applications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through reliable event-driven patterns and messaging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for system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identify bottlenecks, enhancing application stability and responsiveness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implementing automated tests to ensure quality gate compliance and prevent regressions in production releases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organizing workshops that focused on emerging technologies and industry trends, enhancing the team's overall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control and code management practices, steering the initiative to bring repositories fully in-house to centralize version control and streamline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strategies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reproducible environments and scalable application orchestration across development and production stages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for compliance with enterprise security standards, conducting regular audits, and ensuring secure coding practices are strictly followed within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Agile planning sessions, participating in sprint retrospectives and backlog grooming to prioritize high-value features and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strategies for both technical and non-technical teams, fostering a broader understanding of software development lifecycle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exploring cost-effective and resilient cloud architectures to promote scalability and resource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peer review platforms to exchange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best practices and sharing insights with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products utilizing core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scalable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translating complex requirements into beautifully engineered solutions that met user needs and adhered to best coding practices diligently.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perform sprint planning, backlog refinement, and iterative development cycles, contributing to the successful release of multiple critical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CI/CD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expedite software delivery while ensuring top-notch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teams to design effective API services, integrating external platforms for seamless communication and enhancing functionality while ensuring compliance with security standards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in troubleshooting production issues, applying root cause analysis methodologies to resolve high-severity incidents swiftly and effectively,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software design and development, fostering a collaborative learning environment that encouraged professional growth and skill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recommending enhancements to existing systems and processes that drove operational efficiencies and improved system performance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for new projects, allowing for independent scalability and improved system modularity, which led to significant improvements in deployment times and application deployment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efforts, enabling highly efficient data retrieval and management processes that supported business transactions and application functionalities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develop comprehensive testing strategies for new features, including integration and performance testing, ensuring a robust end product met user satisfaction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frontend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web applications that responded quickly to user input and embodied cutting-edge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