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focusing on web and mobile applications. Proven track record in solution engineering, translating complex business challenges into effective technical solutions, and enhancing decision intelligence frameworks. Adept at building and optimizing decision applications using cutting-edge technologies, with a strong proficiency in relational databases, cloud data platforms, and programming languages, combined with the ability to engage with executives and technical teams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Julia, Shell Scripting,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Relational Databases, Snowflake, BigQuery, Redshift, PostgreSQL, MongoDB, MySQL, Azure Data 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Django, Flask, Node.js, TensorFlow, Apache Spark, FastAPI,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DevOps, Continuous Integration, Unit Testing, Microservices Architecture, API Design, Version Control (Git), Containerization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Business Intelligence:</w:t>
      </w:r>
      <w:r w:rsidRPr="009C6822">
        <w:rPr>
          <w:rFonts w:ascii="Roboto Light" w:eastAsia="Roboto Light" w:hAnsi="Roboto Light" w:cs="Roboto Light"/>
          <w:sz w:val="20"/>
          <w:szCs w:val="20"/>
        </w:rPr>
        <w:t xml:space="preserve"> Tableau, Power BI, Apache Airflow, Apache Kafka, D3.js, SAS, R,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IBM Cloud, Heroku, Firebase,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enterprise-grade decision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RelationalAI's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modeling and reasoning capabilities, optimizing complex workflows and enhancing decision intelligence frameworks with structured data science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discovery workshops with clients, translating high-level strategic goals into actionable, executable models while collaborating with cross-functional teams to ensure alignment and clarity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end-to-end delivery of solution implementations from inception through to optimization, crafting personalized reports that directly addressed customer pain points and defined success metrics for effective tracking and evaluation.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modeling assets for training and empowering team members on best practices, resulting in increased operational efficiency and knowledge sharing across solution engineering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analyses, identifying bottlenecks and areas for improvement, applying industry best practices in software optimization and ensuring robust, production-grade reliability in decision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domain experts to dissect complex problems, creatively aggregating data workflows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ensuring data governance compliance and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created extensive documentation on best practices in utilizing advanced decision intelligence tools and technologies for both clients and team members, establishing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feedback from product and engineering teams into client solution designs, ensuring robust technical responses and continuous evolution in alignment with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lead project lifecycle management, adjusting to changing project needs and fostering a collaborative, high-autonomy environment where innovation could thrive and impact could be maximized.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provide insights into customer needs which informed strategic development roadmaps, strengthening the alignment of customer solutions with product capabilities and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into client solutions, effectively demonstrating how advanced analytics could enhance operational decision-making and drive business value through insightful applications of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impactful relationships with customer executives, becoming their trusted technical advisor and enabling them to make informed decisions based on actionable insights derived from comprehensive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satisfaction and retention through proactive engagement, consistently ensuring that all technical deployments were user-friendly, scalable, and aligned with industry-leading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models for emerging client use cases, leveraging data visualization techniques to engage stakeholders and demonstrate the feasibility and potential ROI of proposed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effectively, utilizing project management tools to maintain organization, accountability, and transparent communication with all stakeholders across the board.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development efforts for scalable, high-performance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innovative features that addressed real-world client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facilitate seamless data exchange between client applications and back-end services, emphasizing best practices in API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integrating solutions to maximize efficiency, resulting in the streamlining of internal processes and promoting data-driven decision-making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project retrospectives to promote a culture of quality, sharing lessons learned and fostering continuous improvement in development methodologies and outputs gained from collaborative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technologies to deploy applications in scalable environments, utilizing services offered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disaster recovery solutions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tests and CI/CD pipelines to enhance software reliability and deployment efficiency, contributing to a robust infrastructure that supports rapid iteration and feature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scrums and sprint planning sessions, adapting to shifting priorities and embracing agile principles to ensure deadlines were met while maintaining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systems and processes to support team onboarding and knowledge retention as well as ensure consistent operational excellence across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analysts to integrate analytical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improving business intelligence capabilities and providing actionable insights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emerging technologies and development methodologies, empowering junior developers with the skills needed to excel in fast-paced, evolving tech environments critical to organizational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emerging technologies to advance organizational capabilities, resulting in enhanced operational efficiency and improved customer satisfaction scores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efforts in leveraging cloud-wide solutions for data management and processing, driving innovation through collaborative development of production-ready applications designed to meet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