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Support Specialist with over 11 years of experience in software development and customer success. Proven track record in delivering technical support and solutions that enhance user experience and drive product adoption.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Salesforce, Jira, Git, Docker,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Support Tools:</w:t>
      </w:r>
      <w:r w:rsidRPr="009C6822">
        <w:rPr>
          <w:rFonts w:ascii="Roboto Light" w:eastAsia="Roboto Light" w:hAnsi="Roboto Light" w:cs="Roboto Light"/>
          <w:sz w:val="20"/>
          <w:szCs w:val="20"/>
        </w:rPr>
        <w:t xml:space="preserve"> Microsoft Excel, Microsoft Word, CRM Systems, Zendesk, ServiceNow,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technical support to customers by addressing technical issues and resolving software-related inquiries efficiently, ensuring effective communication through various channels including phone and email.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onboard customers seamlessly, developing tailored training materials that facilitated product adoption and enhanced user competency with proprietary software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evaluated customer needs to triage support requests based on priority, which significantly improved customer satisfaction through timely resolutions and follow-ups on open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extensive communication and support interactions in the CRM system, maintaining accurate logs of customer issues and software performance, aiding in future troubleshooting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and webinars, educating clients on updates and new features of the software, empowering them to maximize usage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customer service processes by soliciting feedback and implementing changes that resulted in enhanced user experience and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in-depth knowledge of dairy industry trends, integrating insights into support strategies that fostered stronger relationships with clients and provided valuable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recognition for excellence in service delivery and technical support, which contributed to increased adoption rates of software solutions in the dairy management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diagnostic tools and software to troubleshoot client issues effectively, staying informed of the latest technologies and advancements in the dairy management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periodic face-to-face meetings with key clients, reinforcing partnerships and ensuring ongoing support and engagement, which strengthened business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training to enhance product knowledge and continuously upgrade customer service delivery standards in line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customer interactions and support tickets, ensuring that all communication was accurately logged and follow-ups were executed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strong multitasking capabilities, managing several client requests simultaneously while maintaining a focus on delivering high-quality support and customer education.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by employing critical thinking and problem-solving skills, often developing innovative solutions to meet unique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user documentation to assist customers in navigating software functionalities, culminating in improved user satisfaction and decreased support inquiries.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customer support requests in a high-volume environment, utilizing strong organizational skills to prioritize tasks, ensuring rapid response and resolution to user inquiries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onboarding procedures for new clients, effectively training them on software usage while managing expectations and fostering customer relationships that promoted retention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post-implementation to assess software performance, advocating for necessary adjustments to improve efficacy and align with specific customer operational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strengthen inter-departmental collaboration which enhanced information sharing and expedited support processes, significantly enhancing operational efficiency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documentation processes within the support team, implementing best practices in information management that optimized knowledge sharing and training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acute awareness of product life cycles, providing feedback from clients for future development initiatives that aligned with user preferences and software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development teams, acting as a liaison between customers and engineers, ensuring that user feedback directly influenced product enhancements for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customer feedback mechanisms, developing surveys and follow-up inquiries that provided actionable insights to enhance software performance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reports on software performance and client satisfaction metrics to management, contributing to strategic decisions regarding product improvements and customer engagement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customer-centric culture, emphasizing empathy and responsiveness in all communications, which contributed to a positive organizational reputation and client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learning through team workshops and knowledge sharing sessions, significantly enhancing the support team’s technical capabilities and customer service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analytical tools to assess customer resolution patterns, which improved resource allocation and training needs for the support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