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architect with over 11 years of experience in enhancing web and mobile applications. Proven expertise in leading development teams and delivering high-quality software solutions using C#, Angular, and Blazor while ensuring the alignment with business objectives and stakeholder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HTML5, CSS3,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Blazor, Razor, Express.js, Node.js, .NET Framework, ASP.NET MVC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Entity Framework, Redis, Azure Cosmos 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Docker, Kubernetes, Git, Bitbucket, Azure DevOps,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MSTest, NUnit, Selenium, Postman, Jest, Mocha,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software developers at iVision, ensuring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managing project timelines while enhancing communication between developers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at iVision, improving user experience and system performance significantly through each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development of automated testing frameworks to ensure the delivery of high-quality software at iVision, leading to a more efficient development lifecycle and less manual intervention.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meetings to translate business requirements into actionable software solutions at iVision, effectively serving as the bridge between technical teams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enforced coding standards and software development methodologies within the team at iVision, fostering a culture of excellence and continuous learning among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Supervised a team of developers at iVision, mentoring junior engineers and providing guidance on best practices in software design and application architecture to enhance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strategic direction of the software development team at iVision, identifying opportunities for innovation and leveraging emerging technology trends to maintain competitiveness.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software design documents (SDDs) that outlined application architecture and best practices at iVision, ensuring clarity and alignment across all project participants.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Revised legacy code and re-architected applications to improve maintainability and performance at iVision,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when appropriate for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implementation of Continuous Integration/Continuous Deployment (CI/CD)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release process at iVision, decreasing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lead planning and execution of development sprints effectively, encouraging collaboration and self-organization within the development team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comprehensive documentation for API specifications and software functionalities at iVision, enhancing the onboarding process for new developers and ensuring team knowledge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software development life cycle (SDLC) at iVision, aligning with best practices and corporate standards to ensure project success and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testers to enforce software quality and mitigate issues during the coding process at iVision, ensuring only robust solutions reached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enhanced data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 to optimize back-end processes and ensure efficient data flow between various applications and databases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for varying platforms at Google, utilizing cutting-edge technologies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 and scalability ideal for enterprise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designing software architecture and contributing to strategic discussions on technology stack and development methodologies at Google, providing expert insight into project feasibility and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collaborative relationships with cross-functional teams at Google, effectively communicating technical concepts to non-technical stakeholders to ensure project alignment and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the implementation of modern software development practices and cloud computing technologies at Google,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project tracking and source control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architectural assessments at Google, promoting high standards and guiding the team's approach towards achieving better code quality and maintainability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tests and integrated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 software quality assurance levels within projects at Google, significantly reducing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back-end services to support dynamic web applications at Google, focusing on efficient database design and integration with third-party APIs to enhance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application deployment processes at Google by employing containerization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consistency and reliability for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optimizing server-side logic and database interaction within applications at Google,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ORM to increase data handling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evaluate the design patterns and frameworks at Google, ensuring that the most suitable and modern approaches were adopted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major software updates and enhancements at Google, consolidating multiple APIs and microservices into a single platform aimed at delivering superior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to foster innovation within the software development team at Google, encouraging the evaluation and adoption of new technologies that aligned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