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software development, specializing in web and mobile applications. Proven expertise in .NET technologies, cloud computing with Azure and AWS, data governance, and effective team leadership. Skilled in delivering scalable solutions and passionate about driving innovation and efficiency in software production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ASP.NET, Python, JavaScript, SQL, HTML, CSS, XML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MVC, ReactJS, Entity Framework, NHibernate, jQuery, Ajax, SOAP, Web 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TortoiseHG, SVN, Git, Azure DevOps, JIRA, Postman, Selenium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SQL Server, SSRS, SSIS, NoSQL, MySQL, Oracle, MongoDB, DB2</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Azure, AWS, GCP, Kubernetes, Docker, Terraform, Data Lakes, Event Hubs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and Analytics:</w:t>
      </w:r>
      <w:r w:rsidRPr="009C6822">
        <w:rPr>
          <w:rFonts w:ascii="Roboto Light" w:eastAsia="Roboto Light" w:hAnsi="Roboto Light" w:cs="Roboto Light"/>
          <w:sz w:val="20"/>
          <w:szCs w:val="20"/>
        </w:rPr>
        <w:t xml:space="preserve"> Big Data, PySpark, Data Quality, Data Governance, Machine Learning, ETL, Data Warehousing, Business Intelligence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architecture of enterprise-grade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stack, ensuring scalability and robust performance metrics by applying modern software engineering principles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maintainable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application performance and user engagement through efficient state management and responsive design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software requirements and functional specifications, translating business needs into technical designs while maintaining a focus on security and data protection.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complete software development lifecycle from concept through release, coordinating with QA to ensure support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resulting in enhanced deployment speed and reliability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governance and quality checks in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significant improvements in the accuracy and reporting capabilities of data-driven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unit testing and integration testing of software applications, utilizing a range of testing frameworks, enhancing overall product reliability and performance during production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efficient cloud deployment of applications, allowing for real-time scalability while significantly reducing operational costs effective in a competitive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guiding them through knowledge transfer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professional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code and database queries improving overall application performance and data retrieval speeds through best practices in coding and database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with business users to gather insights and provide timely updates on project deliverables, managing expectations around timelines while navigating complex project requirements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technical documentation to support ongoing maintenance and onboarding of team members, ensuring clarity of architectural choices and design decisions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code reviews and architectural discussions, encouraging a collaborative approach to problem-solving and actively integrating feedback from peers to enhance product quality and technical robustness.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production deployments in a highly integrated environment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processes for consistent and predictable software delivery to end-users across diverse operational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to enhance interoperability between various enterprise applications, increasing system integration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contributing to sprint planning, retrospectives, and daily stand-ups, realizing improvements in team efficiency and project delivery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web applications at scale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website performance and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the integration of third-party systems and services,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to facilitate cross-domain communications and data flow between microservices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software engineers in the deployment of a cloud-native application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system reliability and providing strong orchestration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unit and integration testing strategies in line with industry best practices,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increase code coverage and application stability pre-launch.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product managers and stakeholders to define project scopes and timelines, ensuring alignment with overall business objectives and delivery expectations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to modernize legacy systems by migrating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improving maintainability and performance that aligned with corporate modernization goals and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features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manipulation and reporting, aiding data analysis efforts through efficient data extraction and real-time reporting mechanisms.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agile methodologies in project management, driving both team productivity and code quality improvements through consistent sprint retrospectives and iterative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 models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harnessing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interactive dashboards to support executive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quality assessments and conducted audits on ongoing projects, ensuring compliance with security standards while minimizing risks and ensuring data integrity throughout the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strong partnerships with cross-functional teams, utilizing solid communication skills to coordinate efforts across departments to support successful project delivery and enhance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achieving technical excellence by conducting code reviews and mentoring junior engineers on best coding practices, fostering a culture of innovation and collaborative problem-solving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