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Manager with over 11 years of experience in software development, specializing in web and mobile applications. Proven track record in leading engineering teams, delivering high-quality software solutions, and driving innovation using Java, Python, and JavaScript. Strong expertise with cloud platforms including AWS, Azure, and Google Cloud, alongside exceptional communication and collaboration skills to partner effectively with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C#, Go,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Django, Flask, React, Angular, Vue.js,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Docker, Kubernetes, Terraform, Ansible,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Visual Studio Code, Eclipse, Postman, Selenium,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Mockito, pytest, Jest, Cypress, Travis CI, CircleCI,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DevOps, Microservices, Continuous Integration, Continuous Delivery, Test-Driven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mentored a team of software engineers at iVision, providing guidance on best practices in software development while fostering a culture of collaboration and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directly to application development by designing and implementing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industry best practices and architectural standards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stakeholders to gather requirements for software features, translating business needs into technical specifications and aligning timelines for project execution and delivery with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team meetings and code reviews, ensuring clarity in project objectives and maintaining high standards in the engineering processes, leading to successful project outcomes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scalability of applications, significantly improving response times and resource management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reducing regression issues while encouraging a culture of continuous improvement among the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design and deployment of microservices architecture, ensuring each component was well-documented, scalable, and maintainable, promoting best practices in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tracking progress, and reporting on metrics that drove efficiency improvements across various engineering teams, using insights for strategic planning and prioritization.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clear, precise communication to cross-functional teams to synchronize efforts and resolve any ambiguities in project requirements, resulting in enhanced project performance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owners to refine backlogs and establish priorities for software delivery cycles, utilizing agile frameworks to optimize resource allocation and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knowledge-sharing sessions and technical workshops, promoting continuous learning among team members, fostering a robust engineering culture that is adaptable and forward-thinking in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and emerging technologies to identify new opportunities for innovation, guiding teams in the exploration of novel solutions that added value to our offerings and competitive positioning.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metrics and provided regular feedback to software engineers, fostering skill development and career growth within the team, which contributed to improved team morale and productivity.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ensuring adherence to coding standards and project specifications, which helped in optimizing code for maintainability and performance, leveraging industry techniques to provide constructive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best coding practices and helping bridge knowledge gaps that supported their career growth and improved overall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applications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features that not only meet user needs but also enhance the overall user experience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successful migration of several internal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resource utilization and robust scalability to accommodate a growing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enhancing communication and ensuring alignment with business goals while promoting an iterative development process for faster delivery of essential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integration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reliability and performance of software solutions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RESTful APIs increasing the efficiency of application interactions through clear and concise contract definitions with service consumers and providers.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Followed software design principles such as SOLID, ensuring code quality and reducing technical debt which led to improved maintainability and scalability of applications over their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code collaboration, streamlining workflow and maintaining the integrity of the codebase across multiple teams, thus promoting synchronous and efficient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continuous integration and 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rapid feedback loops and reduced time to deployment for critical application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team members on current and emerging technologies, facilitating workshops that empowered engineers to stay ahead of industry trends and enhance their technical skill 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forecast user requirements and translate business aspirations into technical features that brought tangible improvements in user satisfaction and product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software engineering and development tools, and actively participated in cross-team discussions regarding technology selection and architectural decisions to advance product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leveraging collaborative development to fine-tune skills while promoting community engagement and shared knowledge in software development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