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SME with over 11 years of experience specializing in software development for web and mobile applications, capable of leading large-scale projects, establishing best practices, and mentoring teams to innovate. Proven expertise in cloud-native solutions, strong background in Agile methodologies, and adept at driving architectural design decisions.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TypeScript, Go, Kotlin,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Angular, Vue.js,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Terraform, Kubernetes, CloudFormation, Serverless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CI/CD, SRE, TDD, BDD,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Redis, Oracle, Cassandra,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and resilient software architectures for complex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technology solutions with business objectives and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development teams by establishing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code reviews, and providing architectural guidance to foster innovation and maintain high technical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the existing architecture stack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performance and scalability of software solutions deployed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alignment of software solutions with organizational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enterprise-wide DevOps practices, automating workflows and enhancing the CI/CD pipeline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deployment frequency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system performance and reliability through systematic code reviews and infrastructure assessments, ensuring compliance with security and maintainability standards across software engineering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comprehensive technical guidelines and best practices, facilitating team onboarding and promoting knowledge sharing among staff members to encourage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problem-solving techniques to resolve complex software challenges, employing analytical skills to identify bottlenecks and implement effective solutions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industry communities, sharing insights and participating in discussions that influence emerging technology trends and their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Recommended and implemented innovative frameworks and libraries,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their capabilities to enhance performance and user experience in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workshops and training sessions to enhance team capabilities in emerging technologies and software development practices, fostering continuous improvement and technical growth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Held accountability for overseeing code quality and system performance evaluations, ensuring that all software deployed meets established functional and non-functional requirements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greater flexibility and scalability in applications, thus aligning with modern software development practices and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gather strategic requirements, translating business needs into actionable technical designs and implementation plans for development teams to execute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existing software processes, recommending improvements and leading initiatives to adopt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security measures without compromising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popular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seamless user experiences for various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as a collaborative team member, gathering requirements, and providing technical insights that ensured alignment of development efforts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development workflows by integrating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code quality and reliability in production environments during release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validate and iterate on prototypes, utilizing user feedback to enhance usability and feature sets across multiple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APIs, ensuring efficient and secure data exchange between front-end and back-end systems, facilitating seamless operations within larger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consistent coding standards across projects, enabling easier maintenance and enhancing team productivity by implementing internal style guides and semantic versioning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third-party vendors to integrate external APIs and services, ensuring compliance with protocols and successful data migration in support of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deployment processes,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processes and streamline releases while adhering to existing timelines and project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debugging sessions to resolve complex software issues, leveraging problem-solving skills and analytical methods to identify root causes efficiently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project tracking and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tasks and communicate project status effectively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as a part of continuous learning and community engagement, utilizing existing skills while exploring new technologies and methodologies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knowledge-sharing sessions among teams to promote best practices in software engineering and provide training on new tools and technologies introduced into the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