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software development, specializing in web and mobile applications. Proficient in delivering production-ready solutions with a strong focus on backend development and operational excellence. Skilled in working independently, collaborating effectively with senior leadership, and transforming project goals into actionable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C#, PHP,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React Native, Express.js,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Swift, Kotlin, Flutter, Xamarin,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Webhooks, SOAP, Postman, Swagger,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final stage of platform delivery at iVision focusing on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all features met production readiness and performance benchmarks while collaborating closely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solutions to stabilize and enhance core application components, resulting in improved response times and reliability of the mobile platform for both iOS and Android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CTO to establish workflows and development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 smoother integration and deployment process, enabling operational excellence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to outline integration requirements, translating complex business needs into technical specifications for new provider platforms, thereby mitigating integration risks early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step-by-step workflows for operational handoffs and integration processes, significantly reducing downtimes and ensuring seamless transitions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reviews, emphasizing deliverables and outcome measurement, thereby fostering an environment of accountability and high performance among developers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enhance the efficiency of production deployments, significantly reducing operational friction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production systems for issues, employing debugging best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and resolve incidents effectively and promptly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Reported directly to senior management, providing consistent updates and collaborating on architectural enhancements to ensure the application met evolving business and user needs, driving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leading code reviews and mentoring junior engineers, enhancing overall team performance and sharing knowledge of best practices across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operational tooling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thereby improving the team’s efficiency and focus on critical deliverables and platform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into applications, providing stakeholders with real-time insights into system performance and operational success metrics to drive iterative improvements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end-to-end provider integration projects, collaborating with both internal and external stakeholders to ensure smooth onboarding and alignment of technical capabilities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frequent and reliable software updates are delivered without compromising quality 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 to adapt swiftly to evolving project requirements and prioritize deliverables that drive business value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development of scalable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robust back-end services that supported high traffic and data-intensive functionalities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numerous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 interfaces, enhancing user experiences while ensuring applications met the operational and performance standards expected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deliver seamless application integrations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communication between various services and platforms was efficient and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several internal initiatives to promote best practices in coding and agile development through workshops and code reviews, emphasizing the importance of collaboration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that enabled the scaling of applications that interacted with real-time data sources,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relevant technologies to optimize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by identifying issues and implementing solutions that improved load times and overall user engagement, significantly enhancing operational metrics for deployed web services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applications in production, efficiently identifying areas for improvement and directly contributing to the stabilization of high-availability software systems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define technical specifications and project requirements, ensuring that all stakeholders had a clear understanding of deliverables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documentation practices that improved transparency in project workflows and development processes, establishing clear guidelines for both developers and operations staff to enhance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migration projects by refactoring legacy codebases and implementing modern frameworks and standards, ensuring the platforms remained current with industry advancements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bugs in production and ensured quality releases that consistently met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enabling scalable architectures that supported real-time data processing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