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developing innovative web and mobile applications. Expert in a wide array of programming languages, frameworks, and technologies, with a strong focus on delivering exceptional user experiences and maintaining high code quality. Proven track record in agile methodologies, team collaboration, and adapting to evolving industry trends.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TypeScript,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ASP.NET,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and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Studio, Eclipse, Postman,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SQLite, Redis, Oracle,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Firebase, Terraform, Ansible, Kubernetes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Deployment: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Jest, Selenium, Mocha, Cypress, JUnit, Postman,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responsive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optimal performance and responsiveness across multiple device platforms and browsers, ensuring robust functionality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teams, including UX/UI designers and product managers, to define requirements and convert tech specifications into fully functional software solutions that align with business objectives and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the scalability and modularity of applications, supporting a diverse range of client needs and functionalities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conducted pair programming sessions to promote best practices in coding standards and team collaboration, fostering a culture of quality assurance and continuous learning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streamlining development workflows, facilitating adaptable deployments across multiple environments, and minimizing discrepancies between production, staging, and development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Agile methodologies within the team, including Scrum and Kanban processes, ensuring efficient project management, timely delivery of features, and a high level of team collaboration and flexibility.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profiling and optimization of existing applications through thorough testing and analysis, which significantly enhanced application speed and responsiveness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continuous integration/continuous deployment (CI/CD) practices, employing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ensured rapid and reliable delivery of software changes to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providing guidance on technical challenges and encouraging skill development in coding practices, software design principles, and problem-solving techniques to empower professional growth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unit testing and automated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higher code quality and reduced bugs in production, thereby increasing user satisfaction by providing reliable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Formulated and enforced best practices surrounding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smoother collaboration among team members while maintaining historical records of changes made during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new technologies and tools to stay ahead of industry trends, incorporating innovative approaches to applications, improving overall efficiency and user engagement by leveraging the latest development methodologies and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effective documentation of software designs, technical processes, and codebases, enabling future scalability and knowledge transfer while ensuring compliance with organizational standards and facilitating collaboration among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Tested and debugged existing software solutions, integrating user feedback and iterating improvements, thus delivering enhanced features and functions based on direct user inputs and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Advanced knowledge of database management, employing systems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handling and storage solutions tailored to dynamic web application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multiple functionalities for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ASP.NET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the overall architecture by skillfully implementing frontend elements integrated with backend logic to facilitate seamless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migration of legacy systems to modern web applications, employing a strategic approach that minimized downtime and ensured a smooth transition for users adapting to new functionalities and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client meetings to gather requirements, translating business needs into technical specifications and producing high-quality software solutions that catered to unique client requirements and preferences.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integrating third-party services via APIs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refining the user experience by efficiently connecting external data sources with internal applications to enrich functionalities and data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maintaining high code coverage to ensure reliability and longevity of applications while swiftly addressing findings during quality assurance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and organized regular team meetings to assess project progress, troubleshoot issues, share knowledge, and explore innovative software development techniques, resulting in enhanced team dynamics and productivity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orchestrating containerized applications, ensuring high availability and responsiveness of software solutions in varying workloads while optimizing resource utilization and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cross-team collaboration with Marketing and Sales to understand customer requirements, resulting in tailored software solutions that directly addressed market demands and client expectations, enhancing satisfaction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and implementation of complex data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retrieval processes and functionality to support data-driven applications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web accessibility standards and practices, ensuring compliant software solutions that cater to a wider user base and improve overall usability, enhancing user engagement from diverse demographics and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by integrating best practices in secure coding, including input validation and data encryption, thus fortifying the defenses against common vulnerabilities and safeguarding user data from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collaboratively with product managers to define success metrics for new features, establishing benchmarks and performance indicators to track the effectiveness and impact of software solutions on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