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BD8412C" w:rsidR="00382F72" w:rsidRPr="009C6822" w:rsidRDefault="003845C5" w:rsidP="003845C5">
      <w:pPr>
        <w:jc w:val="center"/>
        <w:rPr>
          <w:rFonts w:ascii="Montserrat" w:eastAsia="Montserrat" w:hAnsi="Montserrat" w:cs="Montserrat"/>
          <w:b/>
          <w:sz w:val="52"/>
          <w:szCs w:val="46"/>
        </w:rPr>
      </w:pPr>
      <w:r w:rsidRPr="009C6822">
        <w:rPr>
          <w:rFonts w:ascii="Montserrat" w:eastAsia="Montserrat" w:hAnsi="Montserrat" w:cs="Montserrat"/>
          <w:b/>
          <w:sz w:val="52"/>
          <w:szCs w:val="46"/>
        </w:rPr>
        <w:t>Mark Davis</w:t>
      </w:r>
    </w:p>
    <w:p w14:paraId="1637AE86" w14:textId="77777777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28"/>
          <w:szCs w:val="28"/>
        </w:rPr>
      </w:pPr>
      <w:r w:rsidRPr="009C6822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9C6822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7BAAC6BE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18"/>
          <w:szCs w:val="18"/>
        </w:rPr>
      </w:pPr>
      <w:r w:rsidRPr="009C6822">
        <w:rPr>
          <w:rFonts w:ascii="Roboto" w:eastAsia="Roboto" w:hAnsi="Roboto" w:cs="Roboto"/>
          <w:sz w:val="18"/>
          <w:szCs w:val="18"/>
        </w:rPr>
        <w:t>(</w:t>
      </w:r>
      <w:r w:rsidR="003845C5" w:rsidRPr="009C6822">
        <w:rPr>
          <w:rFonts w:ascii="Roboto" w:eastAsia="Roboto" w:hAnsi="Roboto" w:cs="Roboto"/>
          <w:sz w:val="18"/>
          <w:szCs w:val="18"/>
        </w:rPr>
        <w:t>645</w:t>
      </w:r>
      <w:r w:rsidRPr="009C6822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9C6822">
        <w:rPr>
          <w:rFonts w:ascii="Roboto" w:eastAsia="Roboto" w:hAnsi="Roboto" w:cs="Roboto"/>
          <w:sz w:val="18"/>
          <w:szCs w:val="18"/>
        </w:rPr>
        <w:t>2</w:t>
      </w:r>
      <w:r w:rsidR="00DF7AF5" w:rsidRPr="009C6822">
        <w:rPr>
          <w:rFonts w:ascii="Roboto" w:eastAsia="Roboto" w:hAnsi="Roboto" w:cs="Roboto"/>
          <w:sz w:val="18"/>
          <w:szCs w:val="18"/>
        </w:rPr>
        <w:t>33</w:t>
      </w:r>
      <w:r w:rsidRPr="009C6822">
        <w:rPr>
          <w:rFonts w:ascii="Roboto" w:eastAsia="Roboto" w:hAnsi="Roboto" w:cs="Roboto"/>
          <w:sz w:val="18"/>
          <w:szCs w:val="18"/>
        </w:rPr>
        <w:t>-</w:t>
      </w:r>
      <w:proofErr w:type="gramStart"/>
      <w:r w:rsidR="003845C5" w:rsidRPr="009C6822">
        <w:rPr>
          <w:rFonts w:ascii="Roboto" w:eastAsia="Roboto" w:hAnsi="Roboto" w:cs="Roboto"/>
          <w:sz w:val="18"/>
          <w:szCs w:val="18"/>
        </w:rPr>
        <w:t>2030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="003845C5" w:rsidRPr="009C6822">
        <w:rPr>
          <w:rFonts w:ascii="Roboto" w:eastAsia="Roboto" w:hAnsi="Roboto" w:cs="Roboto"/>
          <w:sz w:val="18"/>
          <w:szCs w:val="18"/>
        </w:rPr>
        <w:t>Hollywood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3845C5" w:rsidRPr="009C6822">
        <w:rPr>
          <w:rFonts w:ascii="Roboto" w:eastAsia="Roboto" w:hAnsi="Roboto" w:cs="Roboto"/>
          <w:sz w:val="18"/>
          <w:szCs w:val="18"/>
        </w:rPr>
        <w:t>FL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8B040C" w:rsidRPr="009C6822">
        <w:rPr>
          <w:rFonts w:ascii="Roboto" w:eastAsia="Roboto" w:hAnsi="Roboto" w:cs="Roboto"/>
          <w:sz w:val="18"/>
          <w:szCs w:val="18"/>
        </w:rPr>
        <w:t>33021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Pr="009C6822">
        <w:rPr>
          <w:rFonts w:ascii="Roboto" w:eastAsia="Roboto" w:hAnsi="Roboto" w:cs="Roboto"/>
          <w:sz w:val="18"/>
          <w:szCs w:val="18"/>
        </w:rPr>
        <w:t>•</w:t>
      </w:r>
      <w:proofErr w:type="gramEnd"/>
      <w:r w:rsidRPr="009C6822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 w:rsidR="009C6822" w:rsidRPr="009C6822">
        <w:rPr>
          <w:rFonts w:ascii="Roboto" w:eastAsia="Roboto" w:hAnsi="Roboto" w:cs="Roboto"/>
          <w:sz w:val="18"/>
          <w:szCs w:val="18"/>
        </w:rPr>
        <w:fldChar w:fldCharType="begin"/>
      </w:r>
      <w:r w:rsidR="009C6822" w:rsidRPr="009C6822">
        <w:rPr>
          <w:rFonts w:ascii="Roboto" w:eastAsia="Roboto" w:hAnsi="Roboto" w:cs="Roboto"/>
          <w:sz w:val="18"/>
          <w:szCs w:val="18"/>
        </w:rPr>
        <w:instrText>HYPERLINK "mailto:mdavis.app@outlook.com"</w:instrTex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separate"/>
      </w:r>
      <w:r w:rsidR="009C6822" w:rsidRPr="009C6822">
        <w:rPr>
          <w:rStyle w:val="Hyperlink"/>
          <w:rFonts w:ascii="Roboto" w:eastAsia="Roboto" w:hAnsi="Roboto" w:cs="Roboto"/>
          <w:color w:val="auto"/>
          <w:sz w:val="18"/>
          <w:szCs w:val="18"/>
        </w:rPr>
        <w:t>mdavis.app@outlook.com</w: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end"/>
      </w:r>
    </w:p>
    <w:p w14:paraId="348B22AD" w14:textId="77777777" w:rsidR="00382F72" w:rsidRPr="009C6822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 xml:space="preserve">Dedicated Software Engineer with 11 years of experience in software development, focusing on web and mobile applications. Proficient in creating engaging user interfaces and robust backend solutions, with a commitment to leveraging technology trends.</w:t>
      </w:r>
    </w:p>
    <w:p w14:paraId="0FA5A0E0" w14:textId="0D321BE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9C6822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JavaScript, TypeScript, Python, Java, C#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React, Angular, Node.js, Express, Django, Spring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MongoDB, PostgreSQL, MySQL, Redis, SQLite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DevOps &amp; Tools: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Docker, Kubernetes, Git, AWS, Azure, Jenkins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Testing &amp; CI/CD: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Jest, Mocha, Selenium, Cypress, JIRA</w:t>
      </w:r>
    </w:p>
    <w:p w14:paraId="2DDEA0FC" w14:textId="1468B18D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3161E885" w:rsidR="005341FD" w:rsidRPr="009C6822" w:rsidRDefault="008B040C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Florida Agricultural and Mechanical University</w:t>
      </w:r>
      <w:r w:rsidR="00444422" w:rsidRPr="009C6822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9C6822">
        <w:rPr>
          <w:rFonts w:ascii="Roboto" w:eastAsia="Roboto" w:hAnsi="Roboto" w:cs="Roboto"/>
          <w:bCs/>
          <w:sz w:val="22"/>
          <w:szCs w:val="22"/>
        </w:rPr>
        <w:t xml:space="preserve"> </w:t>
      </w:r>
      <w:r w:rsidRPr="009C6822">
        <w:rPr>
          <w:rFonts w:ascii="Roboto" w:eastAsia="Roboto" w:hAnsi="Roboto" w:cs="Roboto"/>
          <w:sz w:val="22"/>
          <w:szCs w:val="22"/>
        </w:rPr>
        <w:t>Tallahassee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, </w:t>
      </w:r>
      <w:r w:rsidRPr="009C6822">
        <w:rPr>
          <w:rFonts w:ascii="Roboto" w:eastAsia="Roboto" w:hAnsi="Roboto" w:cs="Roboto"/>
          <w:sz w:val="22"/>
          <w:szCs w:val="22"/>
        </w:rPr>
        <w:t>FL</w:t>
      </w:r>
      <w:r w:rsidR="005341FD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May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F756B4" w:rsidRPr="009C6822">
        <w:rPr>
          <w:rFonts w:ascii="Roboto" w:eastAsia="Roboto" w:hAnsi="Roboto" w:cs="Roboto"/>
          <w:sz w:val="22"/>
          <w:szCs w:val="22"/>
        </w:rPr>
        <w:t>8</w:t>
      </w:r>
    </w:p>
    <w:p w14:paraId="00C60EA3" w14:textId="21C2C857" w:rsidR="005341FD" w:rsidRPr="009C6822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9C6822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,</w:t>
      </w:r>
      <w:r w:rsidRPr="009C6822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488C7078" w14:textId="4EC394A5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14"/>
          <w:szCs w:val="22"/>
        </w:rPr>
      </w:pPr>
    </w:p>
    <w:p w14:paraId="31823BD5" w14:textId="389D6C79" w:rsidR="00F756B4" w:rsidRPr="009C6822" w:rsidRDefault="00F756B4" w:rsidP="00F756B4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Trinity Christian College</w:t>
      </w:r>
      <w:r w:rsidRPr="009C6822">
        <w:rPr>
          <w:rFonts w:ascii="Roboto" w:eastAsia="Roboto" w:hAnsi="Roboto" w:cs="Roboto"/>
          <w:bCs/>
          <w:sz w:val="22"/>
          <w:szCs w:val="22"/>
        </w:rPr>
        <w:t xml:space="preserve"> – </w:t>
      </w:r>
      <w:r w:rsidRPr="009C6822">
        <w:rPr>
          <w:rFonts w:ascii="Roboto" w:eastAsia="Roboto" w:hAnsi="Roboto" w:cs="Roboto"/>
          <w:sz w:val="22"/>
          <w:szCs w:val="22"/>
        </w:rPr>
        <w:t>Trinity, FL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9C6822">
        <w:rPr>
          <w:rFonts w:ascii="Roboto" w:eastAsia="Roboto" w:hAnsi="Roboto" w:cs="Roboto"/>
          <w:sz w:val="22"/>
          <w:szCs w:val="22"/>
        </w:rPr>
        <w:t>Dec 2013</w:t>
      </w:r>
    </w:p>
    <w:p w14:paraId="402A4ABE" w14:textId="34F591FE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Associate’s Degree, Computer Science</w:t>
      </w:r>
    </w:p>
    <w:p w14:paraId="627ABC4C" w14:textId="43E0930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9C682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9C6822">
        <w:rPr>
          <w:rFonts w:ascii="Roboto" w:eastAsia="Roboto" w:hAnsi="Roboto" w:cs="Roboto"/>
          <w:sz w:val="22"/>
          <w:szCs w:val="22"/>
        </w:rPr>
        <w:t>Sep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9C6822">
        <w:rPr>
          <w:rFonts w:ascii="Roboto" w:eastAsia="Roboto" w:hAnsi="Roboto" w:cs="Roboto"/>
          <w:sz w:val="22"/>
          <w:szCs w:val="22"/>
        </w:rPr>
        <w:t>0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9C6822">
        <w:rPr>
          <w:rFonts w:ascii="Roboto" w:eastAsia="Roboto" w:hAnsi="Roboto" w:cs="Roboto"/>
          <w:sz w:val="22"/>
          <w:szCs w:val="22"/>
        </w:rPr>
        <w:t>Dec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9C6822">
        <w:rPr>
          <w:rFonts w:ascii="Roboto" w:eastAsia="Roboto" w:hAnsi="Roboto" w:cs="Roboto"/>
          <w:sz w:val="22"/>
          <w:szCs w:val="22"/>
        </w:rPr>
        <w:t>5</w:t>
      </w:r>
    </w:p>
    <w:p w14:paraId="37D8397C" w14:textId="616BA5C7" w:rsidR="00F756B4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proofErr w:type="spellStart"/>
      <w:r w:rsidRPr="009C6822">
        <w:rPr>
          <w:rFonts w:ascii="Roboto" w:eastAsia="Roboto" w:hAnsi="Roboto" w:cs="Roboto"/>
          <w:sz w:val="22"/>
          <w:szCs w:val="22"/>
        </w:rPr>
        <w:t>iVision</w:t>
      </w:r>
      <w:proofErr w:type="spellEnd"/>
      <w:r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AF2178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Pr="009C6822">
        <w:rPr>
          <w:rFonts w:ascii="Roboto Light" w:eastAsia="Roboto Light" w:hAnsi="Roboto Light" w:cs="Roboto Light"/>
          <w:sz w:val="22"/>
          <w:szCs w:val="22"/>
        </w:rPr>
        <w:t xml:space="preserve"> Atlanta, GA</w:t>
      </w:r>
    </w:p>
    <w:p w14:paraId="0E7500AB" w14:textId="7D222575" w:rsidR="00382F72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 xml:space="preserve"> </w:t>
      </w:r>
      <w:r w:rsidR="00382F72"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and maintained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web applications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leveraging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Node.js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ensuring high performance and responsiveness to user input while adhering to modern design principles and industry best practices.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closely with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UI/UX teams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implement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restful APIs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ensuring seamless integration with front-end technologies while engaging in regular design reviews to improve usability and functionality.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Engineered solutions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services for scalable storage and computing capabilities, optimizing resource utilization for enhanced performance and cost-effectiveness across the development lifecycle.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Led the transition to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microservices architecture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promoting modularization of applications to improve maintainability and deployment, while conducting thorough code reviews to enforce coding standards.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Implemented automated testing frameworks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Jest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Cypress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enhancing code quality assurance practices and reducing deployment times by ensuring that all features were rigorously tested and validated before release.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Integrated CI/CD pipelines with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Jenkins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streamlining software delivery processes and minimizing manual errors during deployment, ultimately improving developer productivity and deployment frequency.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Conducted performance analysis and optimization of existing legacy applications, redesigning critical components to utilize modern frameworks such as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Angular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Spring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thus improving overall system responsiveness.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Mentored junior developers in best coding practices and emerging technologies, fostering an environment of continuous learning and adaptability within the team while providing guidance on project assignments and performance improvement.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Ensured compliance with software development policies and standards while participating in project planning sessions, contributing valuable insights on technology choices and architectural design principles.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PostgreSQL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MongoDB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databases for storing and querying data efficiently, focusing on data encryption and retrieval performance to enhance application security and user experience.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in an Agile environment, participating in scrums, retrospective meetings, and planning sessions to align project goals with team capabilities and stakeholder requirements, fostering effective communication within the team.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Utilized debugging tools to troubleshoot issues in production environments, minimizing downtime and ensuring high availability of applications by proactively responding to incidents and system alerts.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Transfered knowledge of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DevOps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practices among team members, advocating for automation tools and processes that enhance collaboration between development and operations teams, ultimately accelerating the development lifecycle.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Incorporated user feedback regularly into the development process, focusing on iterative enhancements to application features and performance, thereby increasing user satisfaction and engagement with the product.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comprehensive technical documentation for team projects, facilitating knowledge sharing and providing clear guidelines for ongoing maintenance and future development to ensure consistent project evolution.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4B99FD5D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Software Engineer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Jul</w:t>
      </w:r>
      <w:r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9C6822">
        <w:rPr>
          <w:rFonts w:ascii="Roboto" w:eastAsia="Roboto" w:hAnsi="Roboto" w:cs="Roboto"/>
          <w:sz w:val="22"/>
          <w:szCs w:val="22"/>
        </w:rPr>
        <w:t>5</w:t>
      </w:r>
      <w:r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9C6822">
        <w:rPr>
          <w:rFonts w:ascii="Roboto" w:eastAsia="Roboto" w:hAnsi="Roboto" w:cs="Roboto"/>
          <w:sz w:val="22"/>
          <w:szCs w:val="22"/>
        </w:rPr>
        <w:t>Ju</w:t>
      </w:r>
      <w:r w:rsidR="00412D0E" w:rsidRPr="009C6822">
        <w:rPr>
          <w:rFonts w:ascii="Roboto" w:eastAsia="Roboto" w:hAnsi="Roboto" w:cs="Roboto"/>
          <w:sz w:val="22"/>
          <w:szCs w:val="22"/>
        </w:rPr>
        <w:t>n</w:t>
      </w:r>
      <w:r w:rsidRPr="009C6822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9C6822">
        <w:rPr>
          <w:rFonts w:ascii="Roboto" w:eastAsia="Roboto" w:hAnsi="Roboto" w:cs="Roboto"/>
          <w:sz w:val="22"/>
          <w:szCs w:val="22"/>
        </w:rPr>
        <w:t>20</w:t>
      </w:r>
    </w:p>
    <w:p w14:paraId="605E3C00" w14:textId="06FA381E" w:rsidR="00382F72" w:rsidRPr="009C6822" w:rsidRDefault="008B040C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" w:eastAsia="Roboto" w:hAnsi="Roboto" w:cs="Roboto"/>
          <w:sz w:val="22"/>
          <w:szCs w:val="22"/>
        </w:rPr>
        <w:t>Google</w:t>
      </w:r>
      <w:r w:rsidR="00382F72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Pr="009C6822">
        <w:rPr>
          <w:rFonts w:ascii="Roboto Light" w:eastAsia="Roboto Light" w:hAnsi="Roboto Light" w:cs="Roboto Light"/>
          <w:sz w:val="22"/>
          <w:szCs w:val="22"/>
        </w:rPr>
        <w:t>Miami</w:t>
      </w:r>
      <w:r w:rsidR="00AE6B37" w:rsidRPr="009C6822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Pr="009C6822">
        <w:rPr>
          <w:rFonts w:ascii="Roboto Light" w:eastAsia="Roboto Light" w:hAnsi="Roboto Light" w:cs="Roboto Light"/>
          <w:sz w:val="22"/>
          <w:szCs w:val="22"/>
        </w:rPr>
        <w:t>FL</w:t>
      </w:r>
    </w:p>
    <w:p w14:paraId="1A30A910" w14:textId="7FF1730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Designed and implemented scalable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web services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high-performance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back-end systems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various projects, prioritizing efficient data processing flows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Spring Framework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while ensuring system reliability and security standards.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Led initiatives to adopt cloud-based solutions including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Google Cloud Platform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leveraging scalable services to introduce new features while managing project timelines and ensuring alignment with overall product strategy.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with cross-functional teams to gather requirements and translate them into technical specifications, resulting in tailored solutions that match customer needs and drive business growth and customer satisfaction.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Built innovative mobile applications utilizing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Flutter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 Native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focusing on creating seamless user experiences by integrating platform-specific functionalities to enhance user interaction and engagement.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Utilized version control practices including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managing codebase effectively and ensuring team collaboration on software changes, while implementing branching strategies for optimal development workflow.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Conducted performance tuning for applications deployed on cloud environments, ensuring resource provisioning aligns with demand while regularly reviewing logs to identify and mitigate application bottlenecks.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Participated in code reviews, fostering a culture of feedback and knowledge exchange, helping vibrant code quality improvements and the adoption of advanced frameworks and libraries among team members.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Designed and executed training sessions on emerging technologies like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Kubernetes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container orchestration best practices, helping teams improve their development practices and knowledge of modern deployment methodologies.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Maintained agile project management through tools such as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JIRA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enabling better tracking of tasks, sprint planning, and retrospective analysis, thus ensuring improved team productivity and project clarity.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Facilitated regular stand-ups to gauge progress, identify roadblocks, and promote collective problem-solving, fostering a collaborative atmosphere within a cross-functional team environment that encourages innovation and initiative.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Engaged in client-facing meetings to present technical solutions and gather feedback, ensuring development aligns closely with client expectations while educating stakeholders on potential innovations and enhancements.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Continually evaluated new technologies, conducting competitive analyses to recommend adoption opportunities that could enhance project development outcomes and keep the technology stack modern and relevant.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9C682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50223783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14305"/>
    <w:rsid w:val="00120BEC"/>
    <w:rsid w:val="00121CC8"/>
    <w:rsid w:val="00167107"/>
    <w:rsid w:val="0017427B"/>
    <w:rsid w:val="001C24F8"/>
    <w:rsid w:val="00210FA1"/>
    <w:rsid w:val="0023587E"/>
    <w:rsid w:val="00297548"/>
    <w:rsid w:val="002B26C6"/>
    <w:rsid w:val="002C40FC"/>
    <w:rsid w:val="00300BE6"/>
    <w:rsid w:val="003054A7"/>
    <w:rsid w:val="00341FA1"/>
    <w:rsid w:val="0036414E"/>
    <w:rsid w:val="00382F72"/>
    <w:rsid w:val="003845C5"/>
    <w:rsid w:val="003E2736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B040C"/>
    <w:rsid w:val="0098002F"/>
    <w:rsid w:val="009C6822"/>
    <w:rsid w:val="009E5152"/>
    <w:rsid w:val="00A50B7D"/>
    <w:rsid w:val="00A5641B"/>
    <w:rsid w:val="00A57242"/>
    <w:rsid w:val="00AD7FC3"/>
    <w:rsid w:val="00AE2D9D"/>
    <w:rsid w:val="00AE6B37"/>
    <w:rsid w:val="00AF1EF3"/>
    <w:rsid w:val="00AF2178"/>
    <w:rsid w:val="00B20F01"/>
    <w:rsid w:val="00BA13D4"/>
    <w:rsid w:val="00BD135C"/>
    <w:rsid w:val="00BF66CF"/>
    <w:rsid w:val="00C05057"/>
    <w:rsid w:val="00C2172B"/>
    <w:rsid w:val="00C3167F"/>
    <w:rsid w:val="00C523B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56B4"/>
    <w:rsid w:val="00F90DFA"/>
    <w:rsid w:val="00FA7CFF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74087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86</TotalTime>
  <Pages>1</Pages>
  <Words>97</Words>
  <Characters>558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19</cp:revision>
  <dcterms:created xsi:type="dcterms:W3CDTF">2026-01-13T21:14:00Z</dcterms:created>
  <dcterms:modified xsi:type="dcterms:W3CDTF">2026-01-19T18:04:00Z</dcterms:modified>
</cp:coreProperties>
</file>