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and detail-oriented Senior Software Engineer with 11 years of experience in software development, specializing in web and mobile applications. Proven ability to lead cross-functional teams, drive innovative solutions, and effectively communicate with stakeholders to deliver high-quality software products.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JavaScript, C#, Python, TypeScript, Ruby, Swift, 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Angular, React, Vue.js, Django, Flask, ASP.NET, Spring Boot,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 Native, Flutter, Xamarin, SwiftUI, Kotlin, Objective-C, Ionic, Cordova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Redis, OracleDB, Cassandra,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Bitbucket, AWS, Azure, Terraform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cross-functional teams to deliver comprehensive and innovative software solutions,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develop responsive web applications that exceed client expectations.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RESTful APIs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 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the capabilities of mobile applications through seamless data integration for improved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create user-centered designs,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Figma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Adobe XD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usability and accessibility in all web and mobile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and optimized existing applications for performance and scalability, applying techniques such as lazy loading and code splitting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user interactions.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through code reviews and pair programming, fostering an environment of continuous learning and collaboration that enhanced team productivity and morale and drove successful project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Improved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deployment processes and minimizing downtime, thereby enhancing team efficiency and ensuring high availability of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stakeholders to gather requirement specifications, translating business needs into technical solutions through user stories and defining clear acceptance criteria for software deliverables.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automated testing frameworks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code quality and reliability through thorough unit and integration tests, resulting in reduced bugs in production.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microservices architecture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 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API Gateway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which improved the deployment velocity and scalability of core application functionalities.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ceremonies, including sprint planning and retrospectives, enhancing project visibility and fostering a culture of continuous improvement throughout the software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exemplary problem-solving skills to troubleshoot and resolve complex technical issues in real-time, ensuring minimal disruption to user workflows during critical operations.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comprehensive technical documentation and user manuals for applications, supporting better onboarding of users and aligning with best practices in software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Regularly updated existing applications to ensure compliance with the latest web standards and security protocols, utilizing frameworks and libraries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OWASP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SSL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integration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observability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ELK Stack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monitor application performance and user engagement, driving informed decisions for future enhancements to the software.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Established coding standards and best practices that improved code maintainability and clarity, ensuring high-quality deliverable products that meet industry specifications.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bespoke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Laravel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incorporating features to meet client specifications and enhancing overall system performance through continuous refactoring and optimization of codebase.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a diverse group of stakeholders to identify application requirements, translating complex business needs into actionable development tasks, ensuring timely execution of projects and alignment with strategic vision.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Introduced Agile methodologies into the team structure, promoting transparency and accountability while enhancing communication across departments, which contributed to improved project management and effective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continuous learning to stay abreast of industry trends, investigating new tools and technologies that could enhance the development process, ultimately recommending integrations that advanced team capabilities.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in-depth code reviews to ensure adherence to best practices and performance strategies, helping to mentor staff while identifying opportunities for efficiencies in the coding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QA teams to develop automated testing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contributed to higher product quality and reduced incidence of post-deployment defects in software releases.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Simplified complex user interactions by refactoring front-end code into reusable components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providing better maintainability and enhancing both developer experience and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Built comprehensive data models and ETL processes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Apache Kafka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real-time data processing capabilities that significantly improved application's responsiveness and user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and tools thoroughly within applications, ensuring seamless functionality and enhancing user value while adhering to data processing and compliance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cloud computing strategies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such as EC2 and S3, enhancing application deployment processes and considerably decreasing operational costs to ensure efficient resource allocation.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necessary security measures following OWASP recommendations, upholding data integrity and minimizing risks associated with web vulnerabilities in applications developed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Provided insights through technical presentations and documentation to educate team members and stakeholders on application features, showcasing technical strategies that aligned with business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