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over 11 years of experience in developing cutting-edge web and mobile applications. Proficient in a comprehensive array of technologies and frameworks, committed to delivering high-quality and scalable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Ruby, Java, Go,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SwiftUI, Android SDK, Xcode, Kotlin Coroutines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Docker, Kubernetes, Terraform, CI/CD,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Postman, Git, JIRA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performance and gaining improved user engagement through high-quality UI/UX design principles and practices for web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code reliability and minimizing bugs in production, thereby streamlining the development cycle for more efficient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product managers to design and develop new product features, utilizing agile methodologies to ensure timely delivery and adherence to customer feedback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existing application architecture using microservices and container orchestration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scalability, maintainability, and deployment efficiency of cloud-dependent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multi-functional teams through the software development life cycle, promoting effective communication and synergy between developers, QA, and operations to ensure smooth project execution and alignment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Incorporated RESTful API design principles to integrate third-party services effectively, enhancing app capabilities and fostering a seamless user experience across platforms, notably in mobile and web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pair programming sessions, showcasing a commitment to mentoring junior engineers while ensuring adherence to industry best practices and coding standards throughout team developments.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data modeling strategies focusing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ensured that application data integrity and optimization were consistently maintained under all operational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 and collaboration within teams, enhancing transparency and facilitating easier rollbacks, branches, and merges among various team members and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initiatives focused on performance tuning and refactoring existing codebases, which resulted in substantial improvements in load times and overall application responsiveness for end-users.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research and implementation of the latest technologies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Machine Learning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to enhance products and stay competitive within the evolving tech landscape, focusing on user data analytics.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user feedback and established key performance metrics to shape development priorities, ensuring the final product met the target requirements and exceeded user expectations across platforms. 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cross-functional teams on the design and development of complex projects, demonstrating adaptability and creativity in problem-solving while delivering projects ahead of schedule and within spec.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deployment strategies and system integrations, focusing on reducing downtime and enhancing user experience during updates and maintenance phases through thorough planning and testing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extensive documentation of processes and workflows to support ongoing training and future development endeavors, reinforcing the importance of knowledge-sharing amongst team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built elegant web solutions at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streamlined complex user interactions and contributed to a favorable impact on user retention rates.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cross-team collaborations to integrate services efficiently within the cloud infrastructure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GCP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enhancing compatibility and performance across various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scalable backend solutions and ensured data consistency with advanced query optimizations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improved system responsiveness during peak 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transition from monolithic to microservices architecture,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seamless containerization, thereby improving deployment speed and adding flexibility to development processes.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cloud-based applications for scalability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infrastructure as code, significantly reducing deployment times and providing better resource management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web services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APIs to enhance front-end interactions, which resulted in better data fetching strategies and a more optimized user experience overall.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Emphasized best practices in security when conducting code reviews and through secure coding standards, successfully minimizing vulnerabilities in applications and maximizing user data protection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integrated automated CI/CD pipelines within existing workflows, facilitating continuous integration processes that improved deployment frequency and reliability for production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comprehensive testing suites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Chai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coverage across application features, significantly reducing the likelihood of production bugs and increasing team confidence in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user interface and experience strategies with UX/UI teams to align technological designs with user needs, ensuring optimal user engagement and satisfaction at every level of interaction.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JIRA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project management and backlog prioritization, fostering ongoing communication and transparency in task assignments while optimizing workflow efficiencies throughout project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to share knowledge regarding modern development practices and tools, encouraging a team culture that values continuous learning and adaptation to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analytics tools to interpret user data effectively, allowing for actionable insights that informed future iteration cycles and informed strategic product development directions.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