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Innovative and results-driven software engineer with 11 years of experience specializing in web and mobile application development. Proven expertise in modern technologies and frameworks, focusing on delivering high-quality user experiences and robust solutions. Adept in collaborative, agile environments and solution-oriented problem-solving, eager to leverage skills in challenging new projects.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Swift, Ruby,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Frameworks/Libraries: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Ruby on Rails, Spring Boot,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Microsoft SQL Server, Redis, Oracle,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Bamboo, VS Code, Eclipse, IntelliJ IDEA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Firebase Hosting, AWS Lambda, Amazon S3, Cloudflare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full-stack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while adhering to agile methodologies and collaborating closely with design teams to enhance the user experience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migration of legacy systems to modern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cloud-based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architectures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scalability, reliability, and reduced costs associated with maintenance and 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APIs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integrated third-party services to improve application functionality and streamline workflows, ensuring seamless user interactions and efficient backend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of developers in designing and implementing a robust,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 architecture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that enhanced application maintainability, scalability, and deployment speeds, while fostering a culture of continuous improvement and agile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gather requirements and translate them into technical specifications, effectively communicating technical concepts to stakeholders to ensure alignment with business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CI/CD pipelines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testing and deployment processes, reducing time to market for new features and significantly improving development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and developed user-friendly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responsive design principles to accommodate diverse devices and optimize user engagement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code quality and implementation of best practices through regular code reviews, fostering a collaborative environment that encouraged sharing knowledge and continuous improvement among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 including sprint planning, daily stand-ups, and retrospectives to promote a transparent and collaborative work environment, ensuring tasks were prioritized effectively based on urgency and business value.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engineers on best practices in software development and coding standards, contributing to a learning-oriented environment that led to improved skill levels across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system architecture evaluations to identify performance bottlenecks and implement necessary optimizations, thus enhancing system responsiveness and reliability under load.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daily scrums and bi-weekly retrospectives to assess project progress, address challenges and streamline workflows, ultimately improving team productivity and cohesion.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unit, integration, and end-to-end tests to ensure quality and reliability of the software products delivered to customers, fostering a proactive approach to quality assurance.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analytics and monitoring tools to provide insights into application usage patterns, enabling data-driven decisions for product improvements and enhancing overall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Automated repetitive tasks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scripts and various automation frameworks, significantly increasing productivity and freeing up time for more crucial development activities.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Assisted in the development of robust and scalable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applications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a wide range of software solutions that enhanced user engagement and drive innovative technology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extensively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architect high-performance applications, ensuring alignment with both technical and business requirements while consistently delivering timely results.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 and mentoring sessions, advocating best practices in coding, testing, and debugging techniques that streamlined development processes and led to better software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team-oriented project management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facilitating clear communication across various departments, which leads to improved collaboration and quicker turnaround times on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data flow and application logic for complex business requirements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JPA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Hibernate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data consistency and effective handling of business entities throughout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security features into applications,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strategies to ensure robust authentication and authorization protocols while maintaining a seamless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and upgraded legacy systems, ensuring compatibility with emerging technologies, while introducing new features that met evolving user needs and keeping the systems up to date with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containerization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deploy and manage applications efficiently, ensuring smooth transitions between development, staging, and production environments while enhancing operational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UI/UX designers to implement wireframes and prototypes that aligned with stakeholder goals, ensuring an optimal end-user experience throughout the application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Trained and onboarded new team members on coding standards, development processes, and the software lifecycle, promoting a culture of knowledge sharing that supported onboarding and acclimation.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initiative to refactor codebases to improve maintainability and performance, ensuring a robust foundation for future feature expansions while increasing overall application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Assisted in the rollout of new features across multiple platforms by employing debugging tools and comprehensive testing measures, which led to fewer production incidents and improved deployment success rates.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