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Software Engineer with over 11 years of experience in software development, specializing in web and mobile applications. Proven expertise in backend development, distributed systems, and cloud infrastructure. Adept in optimizing CI/CD pipelines and ensuring application performance, with a strong commitment to enhancing user experience through robust software solutions.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Python, JavaScript, Java, Go, C++, Ruby</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Tornado, Flask, Django,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DynamoDB, PostgreSQL, MongoDB, Elasticsearch, Redis,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DevOps &amp; CI/CD:</w:t>
      </w:r>
      <w:r w:rsidRPr="009C6822">
        <w:rPr>
          <w:rFonts w:ascii="Roboto Light" w:eastAsia="Roboto Light" w:hAnsi="Roboto Light" w:cs="Roboto Light"/>
          <w:sz w:val="20"/>
          <w:szCs w:val="20"/>
        </w:rPr>
        <w:t xml:space="preserve"> AWS, Terraform, GitHub Actions, Docker, Kubernetes,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Monitoring:</w:t>
      </w:r>
      <w:r w:rsidRPr="009C6822">
        <w:rPr>
          <w:rFonts w:ascii="Roboto Light" w:eastAsia="Roboto Light" w:hAnsi="Roboto Light" w:cs="Roboto Light"/>
          <w:sz w:val="20"/>
          <w:szCs w:val="20"/>
        </w:rPr>
        <w:t xml:space="preserve"> JUnit, Selenium, Postman, Prometheus, Grafana,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&amp; Security:</w:t>
      </w:r>
      <w:r w:rsidRPr="009C6822">
        <w:rPr>
          <w:rFonts w:ascii="Roboto Light" w:eastAsia="Roboto Light" w:hAnsi="Roboto Light" w:cs="Roboto Light"/>
          <w:sz w:val="20"/>
          <w:szCs w:val="20"/>
        </w:rPr>
        <w:t xml:space="preserve"> AWS EC2, EKS, Lambda, API Gateway, CloudFormation, Vault</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Tornado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 availability while handling millions of requests per day.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smooth deployments and enhanced collaboration among development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the cloud infrastructure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cost reduction while enhancing performance through resource management best practices and careful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significant role in diagnosing performance issues and altering code in existing systems, utilizing effective debugging strategies and systematic analysis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building secure and high-performing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HTTP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facilitated data access and integration with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frontend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applications, collaborating effectively with cross-functional teams to align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infrastructure-as-code repository,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provision and manage resources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deployment consistency and repeatability.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Promoted best practices in code development and observability, mentoring junior developers on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design and architectural patterns applicable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high-scale infrastructures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architectural discussions, contributing to the technical roadmap, and influencing engineering culture by emphasizing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sustainable development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software security and compliance by proactively identifying vulnerabilities and implementing mitigation strategies, working closely with cybersecurity teams and leveraging AWS security features.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peer reviews and feedback sessions, promoting a culture of continuous improvement and technical excellence, significantly benefiting team collaboration and product quality.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Elasticsearch</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enhance data retrieval speeds for large datasets, ensuring end-user query performance and reliability across the application.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proactive monitoring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application stability and rapid incident response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stakeholders, translating business requirements into technical solutions while aligning infrastructure development with overarching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Fostered a culture driven by impact rather than effort, consistently delivering high-quality solutions while maintaining a healthy work-life balance.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continuous performance improvements, contributing insights into front-end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facilitating integration with backend services.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robust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backend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the applications met scalability requirements in a dynamic, high-demand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the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API development, which significantly reduced response times for data-heavy operations, fostering improved user connectivity.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Streamlined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database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operations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effectively addressing historical data extraction issues with optimized query techniques.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Transitioned legacy systems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containerized</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environments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automated deployments and significantly enhancing disaster recovery processes.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while drastically reducing regression bugs in production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executed a comprehensive performance monitoring strategy, leveraging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New Relic</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system health and reliability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team workshops on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promoting serverless architecture understanding, leading to enhanced coding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cross-functionally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teams to ensure seamless integration of development and operations processes, improving deployment efficiency and product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Drafted and executed architectural documentation to support the onboarding of new team members, establishing a foundation for continued team success and knowledge sharing.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enhance the overall resilience and performance of web applications against emerging threats.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regular reviews with clients and product teams to align tech initiatives with user needs, ensuring the development of impactful features enhancing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conference talks and industry meetups focused on advancements in distributed systems and architecture, sharing insights that benefitted both personal growth and corporate visibility.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