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11 years of experience specializing in web and mobile application development. Broad expertise in JavaScript, Python, and associated frameworks, with a proven track record in delivering high-quality software solutions. Strong collaboration skills with the ability to engage effectively across teams, driving projects successfully in fast-paced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C#, Java,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Node.js, Rails, Bootstrap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AWS, Azure, PostgreSQL, MongoDB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Practices: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Agile, Scrum, DevOps, CI/CD, TDD, BDD, Microservices, RESTful APIs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Selenium, Mocha, Chai, Postman, Jasmine, Enzyme, GDB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responsive design and interactive interfaces while ensuring optimal performance and accessibility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identify requirements and develop specifications for web services, resulting in improved user experiences and reduced latency with the help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applications to enable seamless data exchange, improving functionality and third-party service utilization, effectively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architectures and rapid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the deployment of applications, increasing deployment efficiency and reliability while facilitating faster integration of new features and enhanced product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pair programming sessions, encouraging team collaboration and fostering an inclusive environment while promoting best coding practices and reducing technical debt across projects for better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in project management, iterating on feedback and adapting to changing client requirements, while fostering an environment of continuous improvement and innovation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 for consistent development and deployment, streamlining the setup of complex applications by isolating dependencies and ensuring uniformity across various development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test coverage and reliability of applications, aligning with industry standards for quality assurance and reducing post-release defects.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database management, optimizing data storage solutions and ensuring efficient access patterns, while implementing schema designs that support rapid application scaling as needed.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technical documentation and knowledge-sharing sessions, enabling effective onboarding for new developers and ensuring project continuity despite team changes through comprehensive resource availability.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front-end performance using best practices such as lazy loading and code splitting, resulting in faster load times and improved user satisfaction metrics, aligning with modern web performance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A/B testing procedures to refine user interface elements based on real user data, which significantly influenced design decisions and increased user retention rates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libraries into the application stack, ensuring that the applications utilized the best-in-class tools and techniques available to maintain competitive advantage and feature richness.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security assessments and vulnerability testing on web applications to safeguard user data against breaches and ensure compliance with best practices around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guidelines and secure coding.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practices in code quality, version control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application architecture principles, facilitating growth within the team and fostering a culture of technical excellence.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the software development life cycle from concept through implementation and ensuring robust performance and security throughout the apps.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enhancing code quality and maintainability, allowing the development of large applications with fewer runtime errors while enhancing overall readability of code for future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web applications were accessible across all devices while adhering to best practices in responsive web design and cross-browser compatibility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turn wireframes into functional applications, prioritizing usability and performance while applying modern design principles in creating flexible and engaging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enhanced existing applications built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Ruby on Rails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refactoring code to improve performance and readability while facilitating updates and integration with new technologies as required by project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automated testing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Chai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overall testing efficiency and facilitating smoother integration processes through consistent quality assurance practices across development increments.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 and provide ongoing insight into system architecture, ensuring alignment between business goals and technology implementations throughout the software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migration of legacy systems to modern frameworks, reducing maintenance overhead and enhancing system functionality while preserving important data and user workflows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audits and optimizations, addressing bottlenecks and improving application responsiveness through profiling and debugging sessions using various monitoring tools.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the creative team on UI/UX projects, providing feedback and insights on technical constraints while promoting innovative solutions to improve customer interactions with the product.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regular scrums and retrospective meetings, contributing to process improvements and team cohesion while enhancing project execution strategies through collaborative teamwork and agile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Demonstrated leadership in technology selection discussions, advocating for tools and frameworks that match the team's skillset and maximize potential for project success, aligning technical choices with strategic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