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developing robust web and mobile applications. Proven ability to leverage diverse technologies to implement user-friendly solutions, manage projects effectively, and collaborate across teams to achieve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across different devices and platforms while adhering to best coding practices and standards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technical insights, fostering a collaborative environment that encourages innovation and efficient problem-solving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data accessibility and interaction efficiency across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 on best practices and modern architectures, promoting continuous improvement and knowledge sharing within the development team to enhance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methodologies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development workflow, increasing the productivity of the development team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and reliability by addressing issues proactively and improving user experience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downtime during releases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optimize code, leading to enhancements that significantly improved load times and overall performance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meetings with stakeholders to align project scopes with business goals, enhancing project relevance and ensuring that development efforts meet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facilitating sprints and retrospectives that improved team velocity and adaptiveness to changes in requirements and expectations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cloud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and resilient web application environments, enhancing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technical specifications and user guides, ensuring that knowledge transfer across the team is straightforward and reduces onboarding time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rigorous testing and adherence to industry standards, fostering a culture of excellence and accountability among peers and leading to significant reductions in post-release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cater to diverse user needs, ensuring consistent user experience across different mobile platforms while keeping development costs in check.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the user feedback loop to integrate feature requests and improvements, ensuring that the development reflect the end-users' changing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develop project specifications and technical requirements for various applications, integrating user-centric design principles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backend systems, ensuring high availability and performance under heavy load conditions without sacrificing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microservices architecture, leading the effort to decompose existing monolithic systems into manageable components, increasing agility and speeding up deployment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models and established strong database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and access performance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authentication and authorization mechanisms to secure applications against common vulnerabilities, implementing best practices in security compliance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unit and system testing protocols that improved the robustness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metrics and performance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before impacting user experience, thus enhancing service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DevOps teams to enhance deployment strategies and streamline infrastructure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provisioning of resources with consistent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presented technical architecture solutions to stakeholders, distilling complex technical concepts into accessible insights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version control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collaboration across teams and more efficient code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company-wide coding standards and design principles, contributing to a culture of excellence and commitment to quality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that align with company technologies, fostering community engagement and innovation while enhancing personal technical skills and company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