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building efficient web and mobile applications. Proven ability to enhance developer experience through superior tooling and streamlined workflows, leveraging expertise in TypeScript, React, and GraphQL to fuel team productivity and software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GraphQL, Express, Vite, Webpack, Django,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ESLint, Prettier, Jest, Mocha, Babel, npm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Code Management:</w:t>
      </w:r>
      <w:r w:rsidRPr="009C6822">
        <w:rPr>
          <w:rFonts w:ascii="Roboto Light" w:eastAsia="Roboto Light" w:hAnsi="Roboto Light" w:cs="Roboto Light"/>
          <w:sz w:val="20"/>
          <w:szCs w:val="20"/>
        </w:rPr>
        <w:t xml:space="preserve"> Git, GitHub, GitLab, Monorepo Management,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&amp; CI/CD:</w:t>
      </w:r>
      <w:r w:rsidRPr="009C6822">
        <w:rPr>
          <w:rFonts w:ascii="Roboto Light" w:eastAsia="Roboto Light" w:hAnsi="Roboto Light" w:cs="Roboto Light"/>
          <w:sz w:val="20"/>
          <w:szCs w:val="20"/>
        </w:rPr>
        <w:t xml:space="preserve"> Jenkins, CircleCI, TravisCI, Kubernetes, AWS, Google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Cypress, Selenium, Test Automation, Code Coverage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monorepo for iVision, integrating multiple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the development process for all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the enhancement of developer productivity through efficient management of build pipelines, focusing on reducing build times and creating seamless deployment processes that aligned with best practices in CI/CD.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efforts in improving local development environments for onboarding by implementing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contributing to a more agile and accommodating work structure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and transition to the latest framework versions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is maintainable and developers are equipped with the best tools available.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execute strategic infrastructure changes that significantly increased developer satisfaction and output efficiency through tailored workflows and streamlined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internal tools and libraries by creating custom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generating significant improvements in team engagement and reducing repetitive tasks by implementing automation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the quality and safety of deployed code by rigorously testing the systems, enforcing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maintain consistency across all development efforts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implementation of industry trends such as microservices architecture and serverless environments to keep the development practices current and relevant.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workshops and knowledge sharing sessions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a culture of learning and continual improvement among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dependencies and coordinated with third-party libraries, acting as the liaison with open-source communities to ensure the project remains secure and up-to-date with notable contributions and sponsorships.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codebases to modern frameworks and languages, creating comprehensive documentation and migration strategies that supported less experienced developers through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refined comprehensive code quality assessments via automated tools, enabling the engineering team to enhance their focus on core development tasks and improving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Fine-tuned workflows and integrated tools to support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Protocol Buffers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type safety across the codebase, ensuring minimal runtime errors and a smoother developer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and provided actionable feedback to peers leveraging industry standards and patterns, cultivating an environment that incentivizes quality over quantity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documentation for the projects continually, ensuring that both internal and external stakeholders have the necessary resources to engage effectively with the development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architecture and framework decisions for Google, emphasizing the importance of scalable solutions and fostering the development of high-quality web applications across multiple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reusable UI components and managed states efficiently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a more connected and user-friendly experience for millions of Google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user experience teams to align technical capabilities with business objectives, driving key initiatives that improved product offerings and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automated testing strategies by implementing comprehensive unit and integration tests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performance in every feature released.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optimizations 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leveraging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Lodash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improvements, leading to observable speed increases in application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scrum teams to facilitate agile sprint planning processes, contributing to an iterative development cycle that allowed for continuous feedback and improvement from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data-fetching strategies, minimizing the number of requests needed and thereby improving application performance significantly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on best coding practices, testing techniques, and architectural considerations, ensuring successful career growth and enhancing team capability.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to improve mobile compatibility across applications, aligning Google’s standards for accessibility and multi-device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deployment process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strategies, significantly improving the reliability of deployments and easing the operational load for DevOps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large-scale data management projects, ensuring data integrity and performance, and supporting backend solutions that interface with the services used by various Google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collaborative code reviews, fostering a positive culture of constructive feedback that improved team cohesion and elevated overall code quality across all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