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Detail-oriented Software Engineer with 11 years of experience in software development, focusing on web and mobile applications. Proven expertise in modern software frameworks and strong collaborative skills. Skilled in building scalable, high-performance applications to enhance user experience.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Django, Flask,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CI/CD:</w:t>
      </w:r>
      <w:r w:rsidRPr="00F756B4">
        <w:rPr>
          <w:rFonts w:ascii="Roboto Light" w:eastAsia="Roboto Light" w:hAnsi="Roboto Light" w:cs="Roboto Light"/>
          <w:color w:val="000000" w:themeColor="text1"/>
          <w:sz w:val="20"/>
          <w:szCs w:val="20"/>
        </w:rPr>
        <w:t xml:space="preserve"> Docker, Kubernetes, Jenkins, Git, Terraform, AWS, GCP, Azure DevOps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Redis,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Debugging:</w:t>
      </w:r>
      <w:r w:rsidRPr="00F756B4">
        <w:rPr>
          <w:rFonts w:ascii="Roboto Light" w:eastAsia="Roboto Light" w:hAnsi="Roboto Light" w:cs="Roboto Light"/>
          <w:color w:val="000000" w:themeColor="text1"/>
          <w:sz w:val="20"/>
          <w:szCs w:val="20"/>
        </w:rPr>
        <w:t xml:space="preserve"> Jest, Mocha, Selenium, Postman, Cypress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high-performance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user experience while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state management and enhancing performance with hooks and context API.</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cross-functional teams to design and implement microservices architecture, facilitating modular development and deployment, resulting in improved application maintainability and scalability.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methodologies, participating in sprint planning and daily stand-ups, adapting quickly to changes and ensuring timely delivery of features aligning with user needs and project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effectively streamlining data flows between the frontend and APIs, while ensuring security and performance using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containerization techniques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reproducible environments, aiding in seamless deployment across multiple platforms and environments with increased efficiency.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maintained robust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scalability and development speed, while ensuring adherence to REST principles and best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mentorship, fostering a culture of continuous improvement and knowledge sharing which cultivated a more effective and collaborative development environment.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comprehensive testing strategies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code quality and application reliability through automated unit and end-to-end testing approaches.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including Lambda and DynamoDB to create serverless architecture, which reduced operational overhead and enhanced application scalability while minimizing costs for data processing.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continuous integration and deployment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and automate deployment pipelines, ensuring faster delivery of features while maintaining high quality.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