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in designing, developing, and maintaining robust web and mobile applications. Proficient in agile methodologies and passionate about leveraging cutting-edge technologies to create efficient solutions. Strong background in collaborative development processes and continuous improvement practices, ensuring high-quality deliverables.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Angular, Django, Flask, Spring, ASP.NET, Vue.js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and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MySQL, MongoDB, Redis, Firebase, AWS S3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and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CI/CD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and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RESTful APIs, GraphQL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full-cycle software development for multiple projects with a strong emphasis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robust and scalable applications that adhered to high standards of code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through use of Agile methodologies, contributing to improved workflows and delivery times, while fostering team cohesion and effective project execution.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and GraphQL APIs to support web and mobile applications, enhancing interoperability and user experience through efficient data management and seamless integration.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and orchestration, facilitating smoother deployments and an optimized development environment that enhanced productivity across the board.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protocols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other CI/CD tools, significantly improving the code release processes and reducing bug counts in product deployments.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maintained efficient database schemas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data integrity and performance scalability as application demands evolved.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continuous learning and adapting new technologies, focusing on industry trends like serverless architecture and microservices to ensure the team remained competitive and innovative in approach.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through code reviews and paired programming, fostering an environment of knowledge sharing and helping to elevate overall team skill levels.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application performance metrics using monitoring tools to identify bottlenecks, leading to data-driven decisions that improved user satisfaction and application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open-source projects around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enhancing community engagement and demonstrating a commitment to collective development efforts within the tech space.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architectural discussions and technology selection processes, advocating for best practices and innovative solutions that aligned with business needs and technical feasibility.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Researched and implemented solutions involving serverless technologies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processes and reducing infrastructure costs, thus reengineering existing workflows for optimal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initiatives to enhance usability and user interface design principles within applications, ensuring they met business goals while enhancing end-user satisfaction and accessibility.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Operated within cloud environments, leveraging services offered by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ensured applications were resilient, scalable, and performant under various loads.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Incorporated security best practices throughout the development lifecycle, prioritizing user data security and application compliance with regulations such as GDPR and CCPA.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enterprise-level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scalable architecture and maintainability, enabling rapid deployment and easier updates throughout the product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migration of legacy systems to modern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enhancing user interface and experience while simultaneously improving application performance and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stakeholders and product managers to define technical requirements and deliver solutions that met both user needs and business objectives through effective communication and planning.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microservices architecture based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resource utilization and allowing for independent deployments across various services within the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Built and optimized database systems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improved data retrieval times and system performance during high-load periods.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comprehensive documentation for codebases and APIs to ensure clarity and facilitate onboarding of new team members with clear guidelines and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provided constructive feedback to peers, actively promoting best coding practices and enhancing code quality throughout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client discussions to gather requirements and provide tailored software solutions, building strong relationships and understanding user needs thoroughly to exceed their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security by integrating encryption solutions and conducting regular security audits, ensuring adherence to best practices and regulatory requirements for data handling.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Pioneered internal hackathons to encourage creativity and innovation among team members, fostering a culture of continuous improvement and active participation in technology advancements.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and enhanced application stakeholders through collaborative brainstorming sessions, leading to the development of new features and improvement of existing functionalities based on user feedback and market trends.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Agile project management tools for sprint planning and retrospectives, driving accountability and fostering an environment of transparency and continuous iteration towards project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