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developing high-quality web and mobile applications. Proficient in modern technologies such as PHP, MySQL, React, and experienced with AWS and AI-assisted development tools. Adept at collaborating with cross-functional teams in a remote environment to deliver innovative software solutions that enhance user experiences and meet business goals.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PHP, JavaScript, SQL, Shell Scripting, Python,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React Native, Node.js, Express.js, Laravel, Django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AWS RDS, Redis, DynamoDB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GitHub, Docker, Kubernetes, Jenkins, Travis CI,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 APIs, GraphQL, SOAP, AWS Lambda, Microservices, Webhooks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 &amp;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GitHub Copilot, Windsurf, Claude AI, ChatGPT, OpenAI APIs, ML Algorithms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and efficient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collaborating with product teams to deliver user-friendly interfaces that exceeded client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Kanban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team productivity and meet rapid development timelines while ensuring adherence to high quality standards in software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Partnered with cross-functional teams during the software development lifecycle, driving the integration and deployment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application performance and security compliance.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to enhance code quality and deployment speed, effectively reducing bugs and improving application reliability through continuous integration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coding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Windsurf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development workflows, improving coding efficiency and fostering innovative solutions to complex software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software processes and design decisions, ensuring clarity and continuity for future team members and contributing to best practices in engineering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ongoing improvements in application architecture by actively participating in code reviews and offering constructive feedback, leading to the adoption of best practices in software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client-facing teams to gather requirements and translate them into technical specifications, ensuring delivery of features that align with business objectives and enhance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emerging trends in technology to integrate new features and functionalities into applications, keeping the software offerings competitive and aligned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troubleshooting performance issues and implementing architectural enhancements under senior guidance, addressing complex problems while leveraging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onboarding materials for new engineers, emphasizing the importance of adaptability and collaboration in remote team dynamics to foster a supportive learning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 mentorship program for junior developers, sharing expertise in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modern development frameworks, enhancing team capabilities and knowledge retention.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operations team by defining key metrics to assess application performance and user engagement, leading to improved product iterations and satisfaction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assess feedback and drive product enhancements, reinforcing a user-centered approach to software development that prioritizes client needs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security teams to ensure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PCI DSS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requirements, embedding security considerations into the development lifecycle for all software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high-traffic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setting industry benchmarks for performance and user engagement while contributing to innovative solutions in a competitive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project best practices and technical skills, fostering a collaborative culture that enhanced knowledge sharing and accelerated team productivity in a dynamic startup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RESTful APIs to enhance backend services, ensuring efficient data communication between applications and third-party services, while adhering to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code reviews, maintaining rigorous quality standards and facilitating seamless collaboration among distributed development teams across various locations.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customers to capture feedback and drive product improvements in software functionality and usability, ensuring alignment with user needs and market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testing scripts that increased code coverage and maintained high-quality software releases, leading to a more efficient software development lifecycle that minimized regressions.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new technologies and tools,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optimize application deployment processes and improve scalability in cloud environments, thus enhancing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analytics tools to monitor application performance and user behavior, identifying areas for improvement and informing strategic decisions for product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SQL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management and analysis, contributing to the development of data-driven applications that facilitate better decision-making and enhance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create engaging interfaces in web applications, ensuring a focus on user-centric design principles that improve customer satisfaction and ease of use.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performance monitoring tools to diagnose and resolve issues, applying foundational knowledge of system architecture to support better resource allocation and application optimization.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retrospectives, contributing insights for process improvements based on user feedback and technical challenges, leading to enhanced team performance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