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Adaptive and highly skilled Software Engineer with 11 years of experience in full-stack development focused on web and mobile applications. Expert in leveraging modern technologies to create scalable software solutions and improve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PHP, TypeScript,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Spring, Flask, Express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Cassandra,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Babel, npm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significantly to the development of dynamic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responsive design to ensure optimal performance and improved user engagement within the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streamline backend processes, ensuring smooth data operations and efficient service architecture for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front-end development projects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 design to improve maintainability and reduce time-to-market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database performance by optimizing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indexing strategies that significantly reduced data retrieval times across the board.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utilizing Agile methodologies, emphasizing continuous integration practices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more efficient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user experiences on both iOS and Android platforms while adhering to best practices in mobile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aimed at improving code quality and sharing knowledge about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version control within the team, fostering a culture of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cloud-based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services like Lambda and EC2 to build scalable and secure applications that meet evolving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application monitoring tools to assess performance and user behavior, resulting in timely optimizations that improved user satisfaction and retention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RESTful API endpoints, ensuring secure and efficient data exchange between microservices within a microservices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containerization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development environments, enabling streamlined workflows and consistency across development and production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software quality initiatives by implementing unit testing frameworks,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enhanced reliability and reduced bug counts in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extensive troubleshooting activities, employing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validate APIs, thereby ensuring functional integrity across all integrations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continuous learning opportunities to stay updated with the latest industry trends, emerging technologies, and best practices, adapting to competitive market demands swiftly.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evolving user requirements leading to iterative feedback loops with stakeholders, improving software functionality and user-centric features based on real user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and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architecture compliance with established security standards and best practices in software engineering.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the migration of legacy systems to microservices architecture, significantly improving system flexibility and maintainability while adopting new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orchestration.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performance and capability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caching, which led to substantial improvements in response times during peak usage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Agile ceremonies such as daily stand-ups and sprint retrospectives, ensuring transparency and continuous improvement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complex data models and relationships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databases, focusing on data integrity and optimizing access strategies as part of system redesign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clients to gather requirements and provide technical solutions, striving to align development efforts with business objectives and client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focused on best practices around version control, ensuring team alignment around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workflows to enhance project tracking and historical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continuous integration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build processes, which enhanced overall project delivery timelines and reduced manual errors.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live deployments by preparing release notes and conducting after-action reviews to identify areas of improvement, fostering a culture of learning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within the team through regular tech talks, aiming to uplift overall technical competencies regarding emerging technologies and frameworks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to deploy applications, ensuring fault tolerance and scalability through services provided by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Heroku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aligning with best cloud practices for enterprise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testing initiatives, implementing comprehensive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all software releases met quality benchmarks prior to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