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of expertise in full-stack development, specializing in web and mobile applications. Proven ability to lead development teams in implementing cutting-edge solutions using Java, JavaScript, Spring Boot, and various cloud technologies. Adept in Agile methodologies and focused on delivering high-quality, scalable software solutions that meet client requirements and enhance functionality.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JavaScript, PL/SQL, SQL, Python, TypeScript, HTML5, CSS3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Spring Boot, Spring MVC, React, Angular, Hibernate, JPA, Node.js, Express.js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Oracle 12c/18c, PostgreSQL, MongoDB, MySQL, Redis, Apache Cassandra, Firebase, SQLite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Kubernetes, Maven, Gradle, Jira, SonarQube,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Security: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RESTful APIs, OpenAPI, OAuth 2.0, JWT, API Gateway, Spring Security, Postman, Swagger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Google Cloud Platform (GCP), AWS, Microsoft Azure, Cloud SQL, App Engine, Elastic Beanstalk, Netlify, Heroku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design and development of a scalable web application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the NOAA National Marine Fisheries Service, ensuring optimal system architecture and performance under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Developed, documented, and maintained high-quality technical specifications for multiple applications, integrating secure authentication mechanisms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 2.0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protect sensitive user data and comply with security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Fine-tuned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 and services resulting in enhanced performance by leveraging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Hibernate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database access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relational data management and minimization of latency issues.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effectively with UI/UX teams to integrate responsive front-end components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providing a seamless user experience and enhancing overall application responsiveness and interactivity.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by conducting code reviews, implementing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coding standards, and fostering an environment that promotes continuous learning and professional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developing automated processes for deploying applications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GKE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clusters while ensuring robust version control and integration testing.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system administrators and DevOps engineers to troubleshoot complex technical issues, enhancing system reliability and uptime in accordance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project management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workshops focusing on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the team to adopt modern development practices conducive to building high-performance web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database schema management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Liquibase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establishing a reliable process for versioning and deploying database changes that align with the evolving application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Produced detailed deployment guides and support manuals for various applications, ensuring seamless onboarding and transition processes for both users and internal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security assessments for web applications, employing best practices recommended by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OWASP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vulnerability prevention, significantly enhancing overall application security posture.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containerization techniques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deployment consistency and scalability across different environments in accordance with the DevOps model.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data pipelines to ingest, process, and store unstructured data leveraging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 Cloud Functions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integration processes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BigQuery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orchestration of containerized applications, improving deployment efficiency and cloud resource management while reducing operational costs.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secure microservices architectures following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Event-Driven Design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paradigm, ensuring high availability and fault tolerance across all deployed microservices.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full software development life cycle of numerous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 while adhering to comprehensive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meet evolving user needs and stakeholder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Focused on user interface development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successfully designing and implementing responsive interfaces that improve user interaction and accessibility across various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validate application features and debug issues, employing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tracking progress and resolving roadblocks efficiently throughout the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application performance by optimizing SQL queries and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PL/SQL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efficient data manipulation within enterprise-level applications, streamlining processing times significantly across various modules.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technical leadership during project design phases, championing best practices in code quality and architecture principles while mentoring team members in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MVC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Hibernate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and integrated CI/CD practices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automate build and deployment processes, ensuring continuous integration pathways and early release cycles for critical updates.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Administered the deployment of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guaranteeing that team members consistently had access to properly configured application environments on-demand, which enhanced overall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agile ceremonies and collaborated in pair programming to facilitate knowledge sharing among team members, driving a shared commitment to code quality and project deadlines, during regular sprints.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technical documentation and user guides to facilitate better understanding and usability of applications, ensuring that stakeholders had access to necessary information for effective software use.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Proactively participated in strategy meetings to identify project risks and propose mitigation techniques, ensuring that all stakeholders aligned on anticipated changes and project adjustments accordingly.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sprint planning and retrospectives, promoting team dynamics that valued creative problem-solving, iterative improvements, and strategies that reinforced a user-centered development approach.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significantly to architectural discussions regarding the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event-driven models, advocating for the adoption of resilient design patterns that optimize system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adherence to best practices in secure coding by conducting regular code audits and ensuring compliance with industry security standards, which reduced vulnerabilities and increased application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