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specifically in web and mobile applications. Proficient in delivering high-quality software solutions using modern technologies like React, Node.js, and AWS. Demonstrated ability to collaborate with cross-functional teams and adapt to evolving requirements, ensuring project success and meeting tight deadlines.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innovative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quick deployment cycles in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RESTful APIs within existing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processing time and delivering enhanced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project management, coordinating sprints and effectively tracking ongoing tasks and feature requests for multiple projects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user requirements into technical specifications, facilitating clear communication between stakeholders and the development team while integrating user feedback into the iterative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advocated for best practices in code quality and architecture,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optimizations for both front-end and back-end applications, utilizing profiling tools and methods to significantly reduce load times and enhance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knowledge on best practices, design patterns, and effective coding techniques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automated testing and deployment processes that improved release timeframes and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queries and optimization methods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facilitate efficient data management and reduce latency in application responses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authentication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security measures while ensuring seamless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industry trends, incorporating modern solutions and frameworks into ongoing projects to keep applications competitive and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logging and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application issues, thereby maintaining high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catering to a diverse range of devices, ultimately maximizing user accessibility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minimizing error occurrences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large-scale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modular solutions that promote code reusability and maintainability within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cross-functional teams, facilitating efficient collaboration with product owners and stakeholders to ensure timely delivery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applications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real-time data processing for enhanced application interactivity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application functionality, utilizing techniques to manage data exchange and enhance user offerings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coverage metrics, leading to a significant reduction in production bugs and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existing applications and effectively applied optimization techniques, improving system responsiveness for end-users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database design and implementation,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structures and performance for large data sets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codebases and APIs, enabling future development and facilitating smoother onboarding processes for new team members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requirements and clarify project specifications, ensuring that technical developments aligned perfectly with client expectations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QA teams into development workflows, implementing necessary refinements to deliver applications that meet high-quality standards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that fostered creative solutions to address unique challenges, utilizing the input from diverse team members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DevOps teams to optimize the deployment pipelines and monitor application performance in production environments, enhancing reliability and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