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11 years of experience in software development, specializing in building robust web and mobile applications leveraging modern technologies. Proven track record in delivering high-quality code, enhancing system functionality, and collaborating effectively with cross-functional teams.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Go, C#, Ruby, TypeScript,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Vue.js, Angular, Spring Boot, Django, Flask, Node.js, Express.js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MongoDB, MySQL, Redis, SQLite, Oracle DB, Cassandra,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&amp; DevOps: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Docker, Kubernetes, Terraform, Jenkins, Git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HTML5, CSS3, Sass, Bootstrap, REST APIs, GraphQL, WebSockets, WebAssembly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high-performance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scalability and reliability in a fast-paced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migration process of legacy systems to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microservices architecture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enhancing operational efficiency and system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automating testing and deployment processes that improved the overall workflow and reduced delivery 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within a cross-functional team to analyze requirements and design software architectures that prioritize user experience and system resilience.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regular code reviews and mentoring sessions for junior developers, fostering a culture of continuous improvement and collective knowledge sharing.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server-side rendering solutions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Next.js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application load times and SEO performance for end-users across various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Monitored and optimized applications through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New Relic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Datadog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identifying performance bottlenecks and enhancing system responsiveness.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development practices, including sprint planning and daily stand-ups, to ensure alignment among team members and stakeholders.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API development, allowing for more efficient data retrieval and improved collaboration between frontend and backend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robust testing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high-quality software releases through rigorous validation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identifying new technological trends and tools to improve the tech stack and software design processes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Produced detailed technical documentation and user guides for software applications, facilitating onboarding and utilization of the software solutions by clients.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multi-platform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seamless integration with various front-end technologies and back-end 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refactoring legacy codebases, improving maintainability through better design patterns and architectural choices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data encryption methods and security algorithms in applications, maintaining high standards of data protection and compliance with regulations.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system architecture discussions and technology assessments to align development practices with business goals and industry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Configured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resources and services to host applications, ensuring continuous availability and optimal performance, adapting to varying traffic patterns.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UX/UI designers to develop user-centric features, ensuring applications were intuitive and met user needs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research and introduced new frameworks and tools,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API development, enhancing project capabilities and team expertise.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Debugged and resolved production issues swiftly, ensuring minimal disruption to user experience and application availability across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Prepared and presented regular updates on project status, identifying risks and mitigation strategies to keep stakeholders informed and engaged.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asynchronous programming techniques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application performance and responsiveness in handling user requests.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Built responsive web designs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specialized CSS methodologies, providing a seamless experience across devices and screen sizes.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with database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query performance and data storage strategies to meet application demands.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